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85" w:rsidRPr="00AE4B85" w:rsidRDefault="00AE4B85" w:rsidP="00AE4B85">
      <w:pPr>
        <w:spacing w:after="200" w:line="240" w:lineRule="auto"/>
        <w:ind w:left="-567"/>
        <w:contextualSpacing/>
        <w:rPr>
          <w:rFonts w:ascii="Times New Roman" w:eastAsia="Calibri" w:hAnsi="Times New Roman" w:cs="Times New Roman"/>
          <w:b/>
          <w:sz w:val="28"/>
          <w:szCs w:val="28"/>
        </w:rPr>
      </w:pPr>
      <w:r w:rsidRPr="00AE4B85">
        <w:rPr>
          <w:rFonts w:ascii="Calibri" w:eastAsia="Calibri" w:hAnsi="Calibri" w:cs="Times New Roman"/>
          <w:sz w:val="28"/>
          <w:szCs w:val="28"/>
        </w:rPr>
        <w:t xml:space="preserve">  </w:t>
      </w:r>
      <w:r>
        <w:rPr>
          <w:rFonts w:ascii="Calibri" w:eastAsia="Calibri" w:hAnsi="Calibri" w:cs="Times New Roman"/>
          <w:sz w:val="28"/>
          <w:szCs w:val="28"/>
        </w:rPr>
        <w:t xml:space="preserve">                                                                  </w:t>
      </w:r>
      <w:r w:rsidRPr="00AE4B85">
        <w:rPr>
          <w:rFonts w:ascii="Calibri" w:eastAsia="Calibri" w:hAnsi="Calibri" w:cs="Times New Roman"/>
          <w:sz w:val="28"/>
          <w:szCs w:val="28"/>
        </w:rPr>
        <w:t xml:space="preserve">  </w:t>
      </w:r>
      <w:r w:rsidRPr="00AE4B85">
        <w:rPr>
          <w:rFonts w:ascii="Times New Roman" w:eastAsia="Calibri" w:hAnsi="Times New Roman" w:cs="Times New Roman"/>
          <w:sz w:val="28"/>
          <w:szCs w:val="28"/>
        </w:rPr>
        <w:t xml:space="preserve"> </w:t>
      </w:r>
      <w:r w:rsidRPr="00AE4B85">
        <w:rPr>
          <w:rFonts w:ascii="Times New Roman" w:eastAsia="Calibri" w:hAnsi="Times New Roman" w:cs="Times New Roman"/>
          <w:b/>
          <w:sz w:val="28"/>
          <w:szCs w:val="28"/>
        </w:rPr>
        <w:t xml:space="preserve">     Муниципальное казенное общеобразовательное учреждение</w:t>
      </w:r>
    </w:p>
    <w:p w:rsidR="00AE4B85" w:rsidRPr="00AE4B85" w:rsidRDefault="00AE4B85" w:rsidP="00AE4B85">
      <w:pPr>
        <w:spacing w:after="20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AE4B85">
        <w:rPr>
          <w:rFonts w:ascii="Times New Roman" w:eastAsia="Calibri" w:hAnsi="Times New Roman" w:cs="Times New Roman"/>
          <w:b/>
          <w:sz w:val="28"/>
          <w:szCs w:val="28"/>
        </w:rPr>
        <w:t>«Средняя общеобразовательная школа а. Кумыш имени Муссы Батчаева»</w:t>
      </w:r>
    </w:p>
    <w:p w:rsidR="00AE4B85" w:rsidRPr="00AE4B85" w:rsidRDefault="00AE4B85" w:rsidP="00AE4B85">
      <w:pPr>
        <w:spacing w:after="200" w:line="240" w:lineRule="auto"/>
        <w:rPr>
          <w:rFonts w:ascii="Times New Roman" w:eastAsia="Calibri" w:hAnsi="Times New Roman" w:cs="Times New Roman"/>
          <w:b/>
          <w:sz w:val="24"/>
          <w:szCs w:val="24"/>
        </w:rPr>
      </w:pPr>
    </w:p>
    <w:tbl>
      <w:tblPr>
        <w:tblStyle w:val="2"/>
        <w:tblpPr w:leftFromText="180" w:rightFromText="180" w:vertAnchor="text" w:horzAnchor="margin" w:tblpXSpec="center" w:tblpY="194"/>
        <w:tblW w:w="10599" w:type="dxa"/>
        <w:tblLook w:val="04A0" w:firstRow="1" w:lastRow="0" w:firstColumn="1" w:lastColumn="0" w:noHBand="0" w:noVBand="1"/>
      </w:tblPr>
      <w:tblGrid>
        <w:gridCol w:w="3533"/>
        <w:gridCol w:w="3533"/>
        <w:gridCol w:w="3533"/>
      </w:tblGrid>
      <w:tr w:rsidR="00AE4B85" w:rsidRPr="00AE4B85" w:rsidTr="00AE4B85">
        <w:trPr>
          <w:trHeight w:val="2267"/>
        </w:trPr>
        <w:tc>
          <w:tcPr>
            <w:tcW w:w="3533" w:type="dxa"/>
            <w:tcBorders>
              <w:top w:val="single" w:sz="4" w:space="0" w:color="auto"/>
              <w:left w:val="single" w:sz="4" w:space="0" w:color="auto"/>
              <w:bottom w:val="single" w:sz="4" w:space="0" w:color="auto"/>
              <w:right w:val="single" w:sz="4" w:space="0" w:color="auto"/>
            </w:tcBorders>
          </w:tcPr>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lang w:eastAsia="ru-RU"/>
              </w:rPr>
              <w:t xml:space="preserve">      «РАССМОТРЕНО»</w:t>
            </w: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lang w:eastAsia="ru-RU"/>
              </w:rPr>
              <w:t>на заседании МО</w:t>
            </w: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lang w:eastAsia="ru-RU"/>
              </w:rPr>
              <w:t>учителей естественно- математического цикла</w:t>
            </w: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lang w:eastAsia="ru-RU"/>
              </w:rPr>
              <w:t>Руководитель МО</w:t>
            </w: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u w:val="single"/>
                <w:lang w:eastAsia="ru-RU"/>
              </w:rPr>
              <w:t xml:space="preserve">               /</w:t>
            </w:r>
            <w:r w:rsidRPr="00AE4B85">
              <w:rPr>
                <w:rFonts w:ascii="Times New Roman" w:eastAsia="Calibri" w:hAnsi="Times New Roman" w:cs="Times New Roman"/>
                <w:sz w:val="24"/>
                <w:szCs w:val="24"/>
                <w:lang w:eastAsia="ru-RU"/>
              </w:rPr>
              <w:t xml:space="preserve"> Гагуева А.А./</w:t>
            </w: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u w:val="single"/>
                <w:lang w:eastAsia="ru-RU"/>
              </w:rPr>
              <w:t xml:space="preserve">«       »                   </w:t>
            </w:r>
            <w:r w:rsidR="00BE5D30">
              <w:rPr>
                <w:rFonts w:ascii="Times New Roman" w:eastAsia="Calibri" w:hAnsi="Times New Roman" w:cs="Times New Roman"/>
                <w:sz w:val="24"/>
                <w:szCs w:val="24"/>
                <w:lang w:eastAsia="ru-RU"/>
              </w:rPr>
              <w:t>2023</w:t>
            </w:r>
            <w:r w:rsidRPr="00AE4B85">
              <w:rPr>
                <w:rFonts w:ascii="Times New Roman" w:eastAsia="Calibri" w:hAnsi="Times New Roman" w:cs="Times New Roman"/>
                <w:sz w:val="24"/>
                <w:szCs w:val="24"/>
                <w:lang w:eastAsia="ru-RU"/>
              </w:rPr>
              <w:t>г.</w:t>
            </w:r>
          </w:p>
          <w:p w:rsidR="00AE4B85" w:rsidRPr="00AE4B85" w:rsidRDefault="00AE4B85" w:rsidP="00AE4B85">
            <w:pPr>
              <w:rPr>
                <w:rFonts w:ascii="Times New Roman" w:eastAsia="Calibri" w:hAnsi="Times New Roman" w:cs="Times New Roman"/>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tcPr>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lang w:eastAsia="ru-RU"/>
              </w:rPr>
              <w:t>«СОГЛАСОВАНО»</w:t>
            </w:r>
          </w:p>
          <w:p w:rsidR="00AE4B85" w:rsidRPr="00AE4B85" w:rsidRDefault="00AE4B85" w:rsidP="00AE4B85">
            <w:pPr>
              <w:rPr>
                <w:rFonts w:ascii="Times New Roman" w:eastAsia="Calibri" w:hAnsi="Times New Roman" w:cs="Times New Roman"/>
                <w:sz w:val="24"/>
                <w:szCs w:val="24"/>
                <w:lang w:eastAsia="ru-RU"/>
              </w:rPr>
            </w:pP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lang w:eastAsia="ru-RU"/>
              </w:rPr>
              <w:t>Зам. Директора по УВР</w:t>
            </w:r>
          </w:p>
          <w:p w:rsidR="00AE4B85" w:rsidRPr="00AE4B85" w:rsidRDefault="00AE4B85" w:rsidP="00AE4B85">
            <w:pPr>
              <w:rPr>
                <w:rFonts w:ascii="Times New Roman" w:eastAsia="Calibri" w:hAnsi="Times New Roman" w:cs="Times New Roman"/>
                <w:sz w:val="24"/>
                <w:szCs w:val="24"/>
                <w:lang w:eastAsia="ru-RU"/>
              </w:rPr>
            </w:pP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u w:val="single"/>
                <w:lang w:eastAsia="ru-RU"/>
              </w:rPr>
              <w:t xml:space="preserve">                  </w:t>
            </w:r>
            <w:r w:rsidR="00BE5D30">
              <w:rPr>
                <w:rFonts w:ascii="Times New Roman" w:eastAsia="Calibri" w:hAnsi="Times New Roman" w:cs="Times New Roman"/>
                <w:sz w:val="24"/>
                <w:szCs w:val="24"/>
                <w:lang w:eastAsia="ru-RU"/>
              </w:rPr>
              <w:t>/Батчаева И.С.</w:t>
            </w:r>
            <w:r w:rsidRPr="00AE4B85">
              <w:rPr>
                <w:rFonts w:ascii="Times New Roman" w:eastAsia="Calibri" w:hAnsi="Times New Roman" w:cs="Times New Roman"/>
                <w:sz w:val="24"/>
                <w:szCs w:val="24"/>
                <w:lang w:eastAsia="ru-RU"/>
              </w:rPr>
              <w:t>./</w:t>
            </w: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u w:val="single"/>
                <w:lang w:eastAsia="ru-RU"/>
              </w:rPr>
              <w:t xml:space="preserve">«         »                   </w:t>
            </w:r>
            <w:r w:rsidR="00BE5D30">
              <w:rPr>
                <w:rFonts w:ascii="Times New Roman" w:eastAsia="Calibri" w:hAnsi="Times New Roman" w:cs="Times New Roman"/>
                <w:sz w:val="24"/>
                <w:szCs w:val="24"/>
                <w:lang w:eastAsia="ru-RU"/>
              </w:rPr>
              <w:t>2023</w:t>
            </w:r>
            <w:r w:rsidRPr="00AE4B85">
              <w:rPr>
                <w:rFonts w:ascii="Times New Roman" w:eastAsia="Calibri" w:hAnsi="Times New Roman" w:cs="Times New Roman"/>
                <w:sz w:val="24"/>
                <w:szCs w:val="24"/>
                <w:lang w:eastAsia="ru-RU"/>
              </w:rPr>
              <w:t>г.</w:t>
            </w:r>
          </w:p>
          <w:p w:rsidR="00AE4B85" w:rsidRPr="00AE4B85" w:rsidRDefault="00AE4B85" w:rsidP="00AE4B85">
            <w:pPr>
              <w:rPr>
                <w:rFonts w:ascii="Times New Roman" w:eastAsia="Calibri" w:hAnsi="Times New Roman" w:cs="Times New Roman"/>
                <w:sz w:val="24"/>
                <w:szCs w:val="24"/>
                <w:lang w:eastAsia="ru-RU"/>
              </w:rPr>
            </w:pPr>
          </w:p>
          <w:p w:rsidR="00AE4B85" w:rsidRPr="00AE4B85" w:rsidRDefault="00AE4B85" w:rsidP="00AE4B85">
            <w:pPr>
              <w:rPr>
                <w:rFonts w:ascii="Times New Roman" w:eastAsia="Calibri" w:hAnsi="Times New Roman" w:cs="Times New Roman"/>
                <w:sz w:val="24"/>
                <w:szCs w:val="24"/>
                <w:lang w:eastAsia="ru-RU"/>
              </w:rPr>
            </w:pPr>
          </w:p>
        </w:tc>
        <w:tc>
          <w:tcPr>
            <w:tcW w:w="3533" w:type="dxa"/>
            <w:tcBorders>
              <w:top w:val="single" w:sz="4" w:space="0" w:color="auto"/>
              <w:left w:val="single" w:sz="4" w:space="0" w:color="auto"/>
              <w:bottom w:val="single" w:sz="4" w:space="0" w:color="auto"/>
              <w:right w:val="single" w:sz="4" w:space="0" w:color="auto"/>
            </w:tcBorders>
          </w:tcPr>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lang w:eastAsia="ru-RU"/>
              </w:rPr>
              <w:t>«УТВЕРЖДАЮ»</w:t>
            </w:r>
          </w:p>
          <w:p w:rsidR="00AE4B85" w:rsidRPr="00AE4B85" w:rsidRDefault="00AE4B85" w:rsidP="00AE4B85">
            <w:pPr>
              <w:rPr>
                <w:rFonts w:ascii="Times New Roman" w:eastAsia="Calibri" w:hAnsi="Times New Roman" w:cs="Times New Roman"/>
                <w:sz w:val="24"/>
                <w:szCs w:val="24"/>
                <w:lang w:eastAsia="ru-RU"/>
              </w:rPr>
            </w:pP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lang w:eastAsia="ru-RU"/>
              </w:rPr>
              <w:t xml:space="preserve">Директор МКОУ «СОШ </w:t>
            </w: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lang w:eastAsia="ru-RU"/>
              </w:rPr>
              <w:t>а.Кумыш имени Муссы Батчаева»</w:t>
            </w:r>
          </w:p>
          <w:p w:rsidR="00AE4B85" w:rsidRPr="00AE4B85" w:rsidRDefault="00AE4B85" w:rsidP="00AE4B85">
            <w:pPr>
              <w:rPr>
                <w:rFonts w:ascii="Times New Roman" w:eastAsia="Calibri" w:hAnsi="Times New Roman" w:cs="Times New Roman"/>
                <w:sz w:val="24"/>
                <w:szCs w:val="24"/>
                <w:lang w:eastAsia="ru-RU"/>
              </w:rPr>
            </w:pP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u w:val="single"/>
                <w:lang w:eastAsia="ru-RU"/>
              </w:rPr>
              <w:t xml:space="preserve">                 _____</w:t>
            </w:r>
            <w:r w:rsidRPr="00AE4B85">
              <w:rPr>
                <w:rFonts w:ascii="Times New Roman" w:eastAsia="Calibri" w:hAnsi="Times New Roman" w:cs="Times New Roman"/>
                <w:sz w:val="24"/>
                <w:szCs w:val="24"/>
                <w:lang w:eastAsia="ru-RU"/>
              </w:rPr>
              <w:t>/ Чомаева М.К./</w:t>
            </w:r>
          </w:p>
          <w:p w:rsidR="00AE4B85" w:rsidRPr="00AE4B85" w:rsidRDefault="00AE4B85" w:rsidP="00AE4B85">
            <w:pPr>
              <w:rPr>
                <w:rFonts w:ascii="Times New Roman" w:eastAsia="Calibri" w:hAnsi="Times New Roman" w:cs="Times New Roman"/>
                <w:sz w:val="24"/>
                <w:szCs w:val="24"/>
                <w:lang w:eastAsia="ru-RU"/>
              </w:rPr>
            </w:pPr>
            <w:r w:rsidRPr="00AE4B85">
              <w:rPr>
                <w:rFonts w:ascii="Times New Roman" w:eastAsia="Calibri" w:hAnsi="Times New Roman" w:cs="Times New Roman"/>
                <w:sz w:val="24"/>
                <w:szCs w:val="24"/>
                <w:u w:val="single"/>
                <w:lang w:eastAsia="ru-RU"/>
              </w:rPr>
              <w:t xml:space="preserve">«        »                     </w:t>
            </w:r>
            <w:r w:rsidR="00BE5D30">
              <w:rPr>
                <w:rFonts w:ascii="Times New Roman" w:eastAsia="Calibri" w:hAnsi="Times New Roman" w:cs="Times New Roman"/>
                <w:sz w:val="24"/>
                <w:szCs w:val="24"/>
                <w:lang w:eastAsia="ru-RU"/>
              </w:rPr>
              <w:t>2023</w:t>
            </w:r>
            <w:r w:rsidRPr="00AE4B85">
              <w:rPr>
                <w:rFonts w:ascii="Times New Roman" w:eastAsia="Calibri" w:hAnsi="Times New Roman" w:cs="Times New Roman"/>
                <w:sz w:val="24"/>
                <w:szCs w:val="24"/>
                <w:lang w:eastAsia="ru-RU"/>
              </w:rPr>
              <w:t>г.</w:t>
            </w:r>
          </w:p>
        </w:tc>
      </w:tr>
    </w:tbl>
    <w:p w:rsidR="00AE4B85" w:rsidRPr="00AE4B85" w:rsidRDefault="00AE4B85" w:rsidP="00AE4B85">
      <w:pPr>
        <w:spacing w:after="200" w:line="240" w:lineRule="auto"/>
        <w:rPr>
          <w:rFonts w:ascii="Times New Roman" w:eastAsia="Calibri" w:hAnsi="Times New Roman" w:cs="Times New Roman"/>
          <w:sz w:val="24"/>
          <w:szCs w:val="24"/>
        </w:rPr>
      </w:pPr>
    </w:p>
    <w:p w:rsidR="00AE4B85" w:rsidRPr="00AE4B85" w:rsidRDefault="00AE4B85" w:rsidP="00AE4B85">
      <w:pPr>
        <w:spacing w:after="200" w:line="240" w:lineRule="auto"/>
        <w:rPr>
          <w:rFonts w:ascii="Times New Roman" w:eastAsia="Calibri" w:hAnsi="Times New Roman" w:cs="Times New Roman"/>
          <w:sz w:val="24"/>
          <w:szCs w:val="24"/>
        </w:rPr>
      </w:pPr>
    </w:p>
    <w:p w:rsidR="00AE4B85" w:rsidRDefault="00AE4B85" w:rsidP="00AE4B85">
      <w:pPr>
        <w:spacing w:after="200" w:line="240" w:lineRule="auto"/>
        <w:rPr>
          <w:rFonts w:ascii="Times New Roman" w:eastAsia="Calibri" w:hAnsi="Times New Roman" w:cs="Times New Roman"/>
          <w:b/>
          <w:sz w:val="36"/>
          <w:szCs w:val="36"/>
        </w:rPr>
      </w:pPr>
      <w:r w:rsidRPr="00AE4B85">
        <w:rPr>
          <w:rFonts w:ascii="Times New Roman" w:eastAsia="Calibri" w:hAnsi="Times New Roman" w:cs="Times New Roman"/>
          <w:b/>
          <w:sz w:val="36"/>
          <w:szCs w:val="36"/>
        </w:rPr>
        <w:t xml:space="preserve">                                </w:t>
      </w:r>
    </w:p>
    <w:p w:rsidR="00AE4B85" w:rsidRDefault="00AE4B85" w:rsidP="00AE4B85">
      <w:pPr>
        <w:spacing w:after="200" w:line="240" w:lineRule="auto"/>
        <w:rPr>
          <w:rFonts w:ascii="Times New Roman" w:eastAsia="Calibri" w:hAnsi="Times New Roman" w:cs="Times New Roman"/>
          <w:b/>
          <w:sz w:val="36"/>
          <w:szCs w:val="36"/>
        </w:rPr>
      </w:pPr>
    </w:p>
    <w:p w:rsidR="00AE4B85" w:rsidRDefault="00AE4B85" w:rsidP="00AE4B85">
      <w:pPr>
        <w:spacing w:after="200" w:line="240" w:lineRule="auto"/>
        <w:contextualSpacing/>
        <w:rPr>
          <w:rFonts w:ascii="Times New Roman" w:eastAsia="Calibri" w:hAnsi="Times New Roman" w:cs="Times New Roman"/>
          <w:b/>
          <w:sz w:val="36"/>
          <w:szCs w:val="36"/>
        </w:rPr>
      </w:pPr>
    </w:p>
    <w:p w:rsidR="00AE4B85" w:rsidRPr="00AE4B85" w:rsidRDefault="00AE4B85" w:rsidP="00AE4B85">
      <w:pPr>
        <w:spacing w:after="200" w:line="240" w:lineRule="auto"/>
        <w:contextualSpacing/>
        <w:rPr>
          <w:rFonts w:ascii="Times New Roman" w:eastAsia="Calibri" w:hAnsi="Times New Roman" w:cs="Times New Roman"/>
          <w:b/>
          <w:sz w:val="36"/>
          <w:szCs w:val="36"/>
        </w:rPr>
      </w:pPr>
      <w:r>
        <w:rPr>
          <w:rFonts w:ascii="Times New Roman" w:eastAsia="Calibri" w:hAnsi="Times New Roman" w:cs="Times New Roman"/>
          <w:b/>
          <w:sz w:val="36"/>
          <w:szCs w:val="36"/>
        </w:rPr>
        <w:t xml:space="preserve">                                                          </w:t>
      </w:r>
      <w:r w:rsidRPr="00AE4B85">
        <w:rPr>
          <w:rFonts w:ascii="Times New Roman" w:eastAsia="Calibri" w:hAnsi="Times New Roman" w:cs="Times New Roman"/>
          <w:b/>
          <w:sz w:val="36"/>
          <w:szCs w:val="36"/>
        </w:rPr>
        <w:t xml:space="preserve">РАБОЧАЯ   ПРОГРАММА  </w:t>
      </w:r>
    </w:p>
    <w:p w:rsidR="00AE4B85" w:rsidRPr="00AE4B85" w:rsidRDefault="00AE4B85" w:rsidP="00AE4B85">
      <w:pPr>
        <w:spacing w:after="200" w:line="240" w:lineRule="auto"/>
        <w:contextualSpacing/>
        <w:rPr>
          <w:rFonts w:ascii="Times New Roman" w:eastAsia="Calibri" w:hAnsi="Times New Roman" w:cs="Times New Roman"/>
          <w:b/>
          <w:sz w:val="28"/>
          <w:szCs w:val="28"/>
        </w:rPr>
      </w:pPr>
      <w:r w:rsidRPr="00AE4B85">
        <w:rPr>
          <w:rFonts w:ascii="Times New Roman" w:eastAsia="Calibri" w:hAnsi="Times New Roman" w:cs="Times New Roman"/>
          <w:b/>
          <w:sz w:val="28"/>
          <w:szCs w:val="28"/>
        </w:rPr>
        <w:t>Предмет  - Биология</w:t>
      </w:r>
    </w:p>
    <w:p w:rsidR="00AE4B85" w:rsidRPr="00AE4B85" w:rsidRDefault="00BE5D30" w:rsidP="00AE4B85">
      <w:pPr>
        <w:spacing w:after="20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Класс       - 11</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Учитель  - Батчаева Фатима Назировна.</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Количество часов по программе-68час.</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Количество часов в неделю -2часа.</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Плановых контрольных работ    -7</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Лабораторных и практических работ –5</w:t>
      </w:r>
    </w:p>
    <w:p w:rsidR="00AE4B85" w:rsidRPr="00AE4B85" w:rsidRDefault="00AE4B85" w:rsidP="00AE4B85">
      <w:pPr>
        <w:spacing w:after="200" w:line="240" w:lineRule="auto"/>
        <w:contextualSpacing/>
        <w:rPr>
          <w:rFonts w:ascii="Times New Roman" w:eastAsia="Calibri" w:hAnsi="Times New Roman" w:cs="Times New Roman"/>
          <w:sz w:val="28"/>
          <w:szCs w:val="28"/>
        </w:rPr>
      </w:pP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b/>
          <w:sz w:val="28"/>
          <w:szCs w:val="28"/>
        </w:rPr>
        <w:t>Планирование составлено на основе -</w:t>
      </w:r>
      <w:r w:rsidRPr="00AE4B85">
        <w:rPr>
          <w:rFonts w:ascii="Times New Roman" w:eastAsia="Calibri" w:hAnsi="Times New Roman" w:cs="Times New Roman"/>
          <w:sz w:val="28"/>
          <w:szCs w:val="28"/>
        </w:rPr>
        <w:t xml:space="preserve"> «Примерных программ по учебным предметам.Биология.10-11классы». Просвещение, 2011. (Стандарты второго поколения).</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УМК серии «Линия жизни», созданных под руководством  В.В. Пасечника/автор-составитель В.В. Пасечник. –М.: Просвещение, 2011г./</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b/>
          <w:sz w:val="28"/>
          <w:szCs w:val="28"/>
        </w:rPr>
        <w:t>Учебник «</w:t>
      </w:r>
      <w:r w:rsidRPr="00AE4B85">
        <w:rPr>
          <w:rFonts w:ascii="Times New Roman" w:eastAsia="Times New Roman" w:hAnsi="Times New Roman" w:cs="Times New Roman"/>
          <w:b/>
          <w:sz w:val="28"/>
          <w:szCs w:val="28"/>
          <w:lang w:eastAsia="ru-RU"/>
        </w:rPr>
        <w:t>Биология</w:t>
      </w:r>
      <w:r w:rsidRPr="00AE4B85">
        <w:rPr>
          <w:rFonts w:ascii="Times New Roman" w:eastAsia="Times New Roman" w:hAnsi="Times New Roman" w:cs="Times New Roman"/>
          <w:sz w:val="28"/>
          <w:szCs w:val="28"/>
          <w:lang w:eastAsia="ru-RU"/>
        </w:rPr>
        <w:t>»  для 10 кл. общеобразовательных учреждений /Д.К. Беляев, Г. М. Дымшиц. – М.: Просвещение, 2011.</w:t>
      </w:r>
    </w:p>
    <w:p w:rsidR="00AE4B85" w:rsidRPr="00AE4B85" w:rsidRDefault="00AE4B85" w:rsidP="00AE4B85">
      <w:pPr>
        <w:spacing w:after="0" w:line="240" w:lineRule="auto"/>
        <w:contextualSpacing/>
        <w:jc w:val="both"/>
        <w:rPr>
          <w:rFonts w:ascii="Times New Roman" w:eastAsia="Calibri" w:hAnsi="Times New Roman" w:cs="Times New Roman"/>
          <w:sz w:val="28"/>
          <w:szCs w:val="28"/>
        </w:rPr>
      </w:pPr>
      <w:r w:rsidRPr="00AE4B85">
        <w:rPr>
          <w:rFonts w:ascii="Times New Roman" w:eastAsia="Calibri" w:hAnsi="Times New Roman" w:cs="Times New Roman"/>
          <w:b/>
          <w:sz w:val="28"/>
          <w:szCs w:val="28"/>
        </w:rPr>
        <w:t>Дополнительная литература</w:t>
      </w:r>
      <w:r w:rsidRPr="00AE4B85">
        <w:rPr>
          <w:rFonts w:ascii="Times New Roman" w:eastAsia="Calibri" w:hAnsi="Times New Roman" w:cs="Times New Roman"/>
          <w:sz w:val="28"/>
          <w:szCs w:val="28"/>
        </w:rPr>
        <w:t xml:space="preserve"> -Электронное приложение к учебнику «Биология. 10 класс». Общая биология. Рабочая тетрадь 10-11 классы. Пособие для учащихся общеобразовательных организаций., О.В. Саблина, Г.М. Дымшиц., Москва, Посвещение., 2014 г.</w:t>
      </w:r>
    </w:p>
    <w:p w:rsidR="00AE4B85" w:rsidRPr="00AE4B85" w:rsidRDefault="00AE4B85" w:rsidP="00AE4B85">
      <w:pPr>
        <w:spacing w:after="200" w:line="240" w:lineRule="auto"/>
        <w:contextualSpacing/>
        <w:rPr>
          <w:rFonts w:ascii="Times New Roman" w:eastAsia="Calibri" w:hAnsi="Times New Roman" w:cs="Times New Roman"/>
          <w:sz w:val="28"/>
          <w:szCs w:val="28"/>
        </w:rPr>
      </w:pPr>
    </w:p>
    <w:p w:rsidR="00AE4B85" w:rsidRPr="00BE5D30" w:rsidRDefault="00AE4B85" w:rsidP="00BE5D30">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Подпись учителя_____________________________/Батчаева Ф.Н./</w:t>
      </w:r>
      <w:bookmarkStart w:id="0" w:name="_GoBack"/>
      <w:bookmarkEnd w:id="0"/>
    </w:p>
    <w:p w:rsidR="00AE4B85" w:rsidRPr="00AE4B85" w:rsidRDefault="00AE4B85" w:rsidP="00AE4B85">
      <w:pPr>
        <w:spacing w:after="0" w:line="240" w:lineRule="auto"/>
        <w:jc w:val="both"/>
        <w:rPr>
          <w:rFonts w:ascii="Times New Roman" w:eastAsia="Calibri" w:hAnsi="Times New Roman" w:cs="Times New Roman"/>
          <w:b/>
          <w:bCs/>
          <w:sz w:val="28"/>
          <w:szCs w:val="28"/>
        </w:rPr>
      </w:pPr>
    </w:p>
    <w:p w:rsidR="00562965" w:rsidRPr="008157AF" w:rsidRDefault="008157AF" w:rsidP="00562965">
      <w:pPr>
        <w:autoSpaceDE w:val="0"/>
        <w:autoSpaceDN w:val="0"/>
        <w:adjustRightInd w:val="0"/>
        <w:spacing w:after="51" w:line="240" w:lineRule="auto"/>
        <w:jc w:val="both"/>
        <w:rPr>
          <w:rFonts w:ascii="Times New Roman" w:eastAsia="Calibri" w:hAnsi="Times New Roman" w:cs="Times New Roman"/>
          <w:b/>
          <w:kern w:val="3"/>
          <w:sz w:val="24"/>
          <w:szCs w:val="24"/>
        </w:rPr>
      </w:pPr>
      <w:r w:rsidRPr="008157AF">
        <w:rPr>
          <w:rFonts w:ascii="Times New Roman" w:eastAsia="Calibri" w:hAnsi="Times New Roman" w:cs="Times New Roman"/>
          <w:b/>
          <w:kern w:val="3"/>
          <w:sz w:val="24"/>
          <w:szCs w:val="24"/>
        </w:rPr>
        <w:t>11</w:t>
      </w:r>
      <w:r>
        <w:rPr>
          <w:rFonts w:ascii="Times New Roman" w:eastAsia="Calibri" w:hAnsi="Times New Roman" w:cs="Times New Roman"/>
          <w:b/>
          <w:kern w:val="3"/>
          <w:sz w:val="24"/>
          <w:szCs w:val="24"/>
        </w:rPr>
        <w:t xml:space="preserve"> класс  </w:t>
      </w:r>
      <w:r w:rsidR="00562965" w:rsidRPr="008157AF">
        <w:rPr>
          <w:rFonts w:ascii="Times New Roman" w:eastAsia="Calibri" w:hAnsi="Times New Roman" w:cs="Times New Roman"/>
          <w:b/>
          <w:kern w:val="3"/>
          <w:sz w:val="24"/>
          <w:szCs w:val="24"/>
        </w:rPr>
        <w:t>базовый уровень</w:t>
      </w:r>
    </w:p>
    <w:p w:rsidR="00B92DBE" w:rsidRPr="00B92DBE" w:rsidRDefault="00B92DBE" w:rsidP="00B92DBE">
      <w:pPr>
        <w:pStyle w:val="a4"/>
        <w:autoSpaceDE w:val="0"/>
        <w:autoSpaceDN w:val="0"/>
        <w:adjustRightInd w:val="0"/>
        <w:spacing w:after="51" w:line="240" w:lineRule="auto"/>
        <w:jc w:val="center"/>
        <w:rPr>
          <w:rFonts w:ascii="Times New Roman" w:eastAsia="Calibri" w:hAnsi="Times New Roman" w:cs="Times New Roman"/>
          <w:b/>
          <w:kern w:val="3"/>
          <w:sz w:val="24"/>
          <w:szCs w:val="24"/>
        </w:rPr>
      </w:pPr>
      <w:r w:rsidRPr="00B92DBE">
        <w:rPr>
          <w:rFonts w:ascii="Times New Roman" w:eastAsia="Times New Roman" w:hAnsi="Times New Roman" w:cs="Times New Roman"/>
          <w:b/>
          <w:sz w:val="24"/>
          <w:szCs w:val="24"/>
          <w:lang w:eastAsia="ar-SA"/>
        </w:rPr>
        <w:t>ПОЯСНИТЕЛЬНАЯ ЗАПИСКА</w:t>
      </w:r>
    </w:p>
    <w:p w:rsidR="00562965" w:rsidRPr="00562965" w:rsidRDefault="006F5D70" w:rsidP="008157AF">
      <w:pPr>
        <w:pStyle w:val="a4"/>
        <w:numPr>
          <w:ilvl w:val="0"/>
          <w:numId w:val="2"/>
        </w:numPr>
        <w:autoSpaceDE w:val="0"/>
        <w:autoSpaceDN w:val="0"/>
        <w:adjustRightInd w:val="0"/>
        <w:spacing w:after="51" w:line="240" w:lineRule="auto"/>
        <w:ind w:left="0" w:firstLine="0"/>
        <w:jc w:val="both"/>
        <w:rPr>
          <w:rFonts w:ascii="Times New Roman" w:eastAsia="Calibri" w:hAnsi="Times New Roman" w:cs="Times New Roman"/>
          <w:kern w:val="3"/>
          <w:sz w:val="24"/>
          <w:szCs w:val="24"/>
        </w:rPr>
      </w:pPr>
      <w:r w:rsidRPr="00AE3716">
        <w:rPr>
          <w:rFonts w:ascii="Times New Roman" w:eastAsia="Times New Roman" w:hAnsi="Times New Roman" w:cs="Times New Roman"/>
          <w:sz w:val="24"/>
          <w:szCs w:val="24"/>
          <w:lang w:eastAsia="ar-SA"/>
        </w:rPr>
        <w:t xml:space="preserve">Рабочая  программа  по Биологии составлена в соответствии с Основной образовательной программой </w:t>
      </w:r>
      <w:r w:rsidR="002E06F4">
        <w:rPr>
          <w:rFonts w:ascii="Times New Roman" w:eastAsia="Times New Roman" w:hAnsi="Times New Roman" w:cs="Times New Roman"/>
          <w:sz w:val="24"/>
          <w:szCs w:val="24"/>
          <w:lang w:eastAsia="ar-SA"/>
        </w:rPr>
        <w:t xml:space="preserve">среднего </w:t>
      </w:r>
      <w:r w:rsidRPr="00AE3716">
        <w:rPr>
          <w:rFonts w:ascii="Times New Roman" w:eastAsia="Times New Roman" w:hAnsi="Times New Roman" w:cs="Times New Roman"/>
          <w:sz w:val="24"/>
          <w:szCs w:val="24"/>
          <w:lang w:eastAsia="ar-SA"/>
        </w:rPr>
        <w:t>общего</w:t>
      </w:r>
      <w:r w:rsidR="00604F80">
        <w:rPr>
          <w:rFonts w:ascii="Times New Roman" w:eastAsia="Times New Roman" w:hAnsi="Times New Roman" w:cs="Times New Roman"/>
          <w:sz w:val="24"/>
          <w:szCs w:val="24"/>
          <w:lang w:eastAsia="ar-SA"/>
        </w:rPr>
        <w:t xml:space="preserve"> образования МК</w:t>
      </w:r>
      <w:r w:rsidR="002E06F4">
        <w:rPr>
          <w:rFonts w:ascii="Times New Roman" w:eastAsia="Times New Roman" w:hAnsi="Times New Roman" w:cs="Times New Roman"/>
          <w:sz w:val="24"/>
          <w:szCs w:val="24"/>
          <w:lang w:eastAsia="ar-SA"/>
        </w:rPr>
        <w:t xml:space="preserve">ОУ </w:t>
      </w:r>
      <w:r w:rsidR="001B146E">
        <w:rPr>
          <w:rFonts w:ascii="Times New Roman" w:eastAsia="Times New Roman" w:hAnsi="Times New Roman" w:cs="Times New Roman"/>
          <w:sz w:val="24"/>
          <w:szCs w:val="24"/>
          <w:lang w:eastAsia="ar-SA"/>
        </w:rPr>
        <w:t>«СОШ аула Кумыш имени Муссы Батчаева»</w:t>
      </w:r>
      <w:r w:rsidRPr="00AE3716">
        <w:rPr>
          <w:rFonts w:ascii="Times New Roman" w:eastAsia="Times New Roman" w:hAnsi="Times New Roman" w:cs="Times New Roman"/>
          <w:sz w:val="24"/>
          <w:szCs w:val="24"/>
          <w:lang w:eastAsia="ar-SA"/>
        </w:rPr>
        <w:t>, Федеральным  компонентом государственных образовательных стандартов начального общего, основного общего и среднего (полного)  общего образования, утвержденных приказом  Минобразования РФ 5 марта 2004г. №1089 с изменениями и дополнениями и на основании авторск</w:t>
      </w:r>
      <w:r w:rsidR="00170312">
        <w:rPr>
          <w:rFonts w:ascii="Times New Roman" w:eastAsia="Times New Roman" w:hAnsi="Times New Roman" w:cs="Times New Roman"/>
          <w:sz w:val="24"/>
          <w:szCs w:val="24"/>
          <w:lang w:eastAsia="ar-SA"/>
        </w:rPr>
        <w:t>ой программы под руководством Д.К. Беляева,  Г.М</w:t>
      </w:r>
      <w:r w:rsidRPr="00AE3716">
        <w:rPr>
          <w:rFonts w:ascii="Times New Roman" w:eastAsia="Times New Roman" w:hAnsi="Times New Roman" w:cs="Times New Roman"/>
          <w:sz w:val="24"/>
          <w:szCs w:val="24"/>
          <w:lang w:eastAsia="ar-SA"/>
        </w:rPr>
        <w:t>.</w:t>
      </w:r>
      <w:r w:rsidR="00170312">
        <w:rPr>
          <w:rFonts w:ascii="Times New Roman" w:eastAsia="Times New Roman" w:hAnsi="Times New Roman" w:cs="Times New Roman"/>
          <w:sz w:val="24"/>
          <w:szCs w:val="24"/>
          <w:lang w:eastAsia="ar-SA"/>
        </w:rPr>
        <w:t>Дымшица</w:t>
      </w:r>
      <w:r w:rsidRPr="00AE3716">
        <w:rPr>
          <w:rFonts w:ascii="Times New Roman" w:eastAsia="Times New Roman" w:hAnsi="Times New Roman" w:cs="Times New Roman"/>
          <w:kern w:val="3"/>
          <w:sz w:val="24"/>
          <w:szCs w:val="24"/>
          <w:lang w:eastAsia="ru-RU"/>
        </w:rPr>
        <w:t xml:space="preserve">., программа для </w:t>
      </w:r>
      <w:r w:rsidR="00170312">
        <w:rPr>
          <w:rFonts w:ascii="Times New Roman" w:eastAsia="Times New Roman" w:hAnsi="Times New Roman" w:cs="Times New Roman"/>
          <w:kern w:val="3"/>
          <w:sz w:val="24"/>
          <w:szCs w:val="24"/>
          <w:lang w:eastAsia="ru-RU"/>
        </w:rPr>
        <w:t>общеобразовательных учреждений 10</w:t>
      </w:r>
      <w:r w:rsidRPr="00AE3716">
        <w:rPr>
          <w:rFonts w:ascii="Times New Roman" w:eastAsia="Times New Roman" w:hAnsi="Times New Roman" w:cs="Times New Roman"/>
          <w:kern w:val="3"/>
          <w:sz w:val="24"/>
          <w:szCs w:val="24"/>
          <w:lang w:eastAsia="ru-RU"/>
        </w:rPr>
        <w:t xml:space="preserve">-11 классы, Москва., </w:t>
      </w:r>
      <w:r w:rsidR="00170312">
        <w:rPr>
          <w:rFonts w:ascii="Times New Roman" w:eastAsia="Times New Roman" w:hAnsi="Times New Roman" w:cs="Times New Roman"/>
          <w:kern w:val="3"/>
          <w:sz w:val="24"/>
          <w:szCs w:val="24"/>
          <w:lang w:eastAsia="ru-RU"/>
        </w:rPr>
        <w:t>Просвещение 2018</w:t>
      </w:r>
      <w:r w:rsidRPr="00AE3716">
        <w:rPr>
          <w:rFonts w:ascii="Times New Roman" w:eastAsia="Times New Roman" w:hAnsi="Times New Roman" w:cs="Times New Roman"/>
          <w:kern w:val="3"/>
          <w:sz w:val="24"/>
          <w:szCs w:val="24"/>
          <w:lang w:eastAsia="ru-RU"/>
        </w:rPr>
        <w:t xml:space="preserve">. </w:t>
      </w:r>
      <w:r w:rsidR="00602305" w:rsidRPr="00562965">
        <w:rPr>
          <w:rFonts w:ascii="Times New Roman" w:eastAsia="Times New Roman" w:hAnsi="Times New Roman" w:cs="Times New Roman"/>
          <w:sz w:val="24"/>
          <w:szCs w:val="24"/>
          <w:lang w:eastAsia="ar-SA"/>
        </w:rPr>
        <w:t>Курс рассчитан на 2</w:t>
      </w:r>
      <w:r w:rsidR="00182B92" w:rsidRPr="00562965">
        <w:rPr>
          <w:rFonts w:ascii="Times New Roman" w:eastAsia="Times New Roman" w:hAnsi="Times New Roman" w:cs="Times New Roman"/>
          <w:sz w:val="24"/>
          <w:szCs w:val="24"/>
          <w:lang w:eastAsia="ar-SA"/>
        </w:rPr>
        <w:t xml:space="preserve"> </w:t>
      </w:r>
      <w:r w:rsidR="00602305" w:rsidRPr="00562965">
        <w:rPr>
          <w:rFonts w:ascii="Times New Roman" w:eastAsia="Times New Roman" w:hAnsi="Times New Roman" w:cs="Times New Roman"/>
          <w:sz w:val="24"/>
          <w:szCs w:val="24"/>
          <w:lang w:eastAsia="ar-SA"/>
        </w:rPr>
        <w:t>час</w:t>
      </w:r>
      <w:r w:rsidR="00182B92" w:rsidRPr="00562965">
        <w:rPr>
          <w:rFonts w:ascii="Times New Roman" w:eastAsia="Times New Roman" w:hAnsi="Times New Roman" w:cs="Times New Roman"/>
          <w:sz w:val="24"/>
          <w:szCs w:val="24"/>
          <w:lang w:eastAsia="ar-SA"/>
        </w:rPr>
        <w:t>а</w:t>
      </w:r>
      <w:r w:rsidR="008157AF">
        <w:rPr>
          <w:rFonts w:ascii="Times New Roman" w:eastAsia="Times New Roman" w:hAnsi="Times New Roman" w:cs="Times New Roman"/>
          <w:sz w:val="24"/>
          <w:szCs w:val="24"/>
          <w:lang w:eastAsia="ar-SA"/>
        </w:rPr>
        <w:t xml:space="preserve"> в неделю, всего 68 часов</w:t>
      </w:r>
      <w:r w:rsidR="00602305" w:rsidRPr="00562965">
        <w:rPr>
          <w:rFonts w:ascii="Times New Roman" w:eastAsia="Times New Roman" w:hAnsi="Times New Roman" w:cs="Times New Roman"/>
          <w:sz w:val="24"/>
          <w:szCs w:val="24"/>
          <w:lang w:eastAsia="ar-SA"/>
        </w:rPr>
        <w:t xml:space="preserve"> в год</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 xml:space="preserve">        Рабочая программа предназн</w:t>
      </w:r>
      <w:r w:rsidR="008157AF">
        <w:rPr>
          <w:rFonts w:ascii="Times New Roman" w:eastAsia="Calibri" w:hAnsi="Times New Roman" w:cs="Times New Roman"/>
          <w:kern w:val="3"/>
          <w:sz w:val="24"/>
          <w:szCs w:val="24"/>
        </w:rPr>
        <w:t>ачена для изучения биологии в 11</w:t>
      </w:r>
      <w:r w:rsidRPr="00562965">
        <w:rPr>
          <w:rFonts w:ascii="Times New Roman" w:eastAsia="Calibri" w:hAnsi="Times New Roman" w:cs="Times New Roman"/>
          <w:kern w:val="3"/>
          <w:sz w:val="24"/>
          <w:szCs w:val="24"/>
        </w:rPr>
        <w:t xml:space="preserve"> классе  средней  общео</w:t>
      </w:r>
      <w:r w:rsidR="008157AF">
        <w:rPr>
          <w:rFonts w:ascii="Times New Roman" w:eastAsia="Calibri" w:hAnsi="Times New Roman" w:cs="Times New Roman"/>
          <w:kern w:val="3"/>
          <w:sz w:val="24"/>
          <w:szCs w:val="24"/>
        </w:rPr>
        <w:t>бразовательной  школы.</w:t>
      </w:r>
      <w:r w:rsidRPr="00562965">
        <w:rPr>
          <w:rFonts w:ascii="Times New Roman" w:eastAsia="Calibri" w:hAnsi="Times New Roman" w:cs="Times New Roman"/>
          <w:kern w:val="3"/>
          <w:sz w:val="24"/>
          <w:szCs w:val="24"/>
        </w:rPr>
        <w:t>Рабочая программа ориентирована на использование учебника: «Общая биология» учебник для 10-11 кл. общеобразовательных учреждений /Д.К. Беляев, Г. М. Дымшиц. – М.: Просвещение, 2011.</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утвержденный приказом Министерства образования и науки Российской Федерации от 24 декабря 2010 г. № 2080. Учебник имеет гриф «Допущено Министерством образования и науки Российской Федерации».</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 xml:space="preserve">        Количес</w:t>
      </w:r>
      <w:r w:rsidR="008157AF">
        <w:rPr>
          <w:rFonts w:ascii="Times New Roman" w:eastAsia="Calibri" w:hAnsi="Times New Roman" w:cs="Times New Roman"/>
          <w:kern w:val="3"/>
          <w:sz w:val="24"/>
          <w:szCs w:val="24"/>
        </w:rPr>
        <w:t>тво контрольных работ за год – 5</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 xml:space="preserve">        Количест</w:t>
      </w:r>
      <w:r w:rsidR="008157AF">
        <w:rPr>
          <w:rFonts w:ascii="Times New Roman" w:eastAsia="Calibri" w:hAnsi="Times New Roman" w:cs="Times New Roman"/>
          <w:kern w:val="3"/>
          <w:sz w:val="24"/>
          <w:szCs w:val="24"/>
        </w:rPr>
        <w:t>во лабораторных работ за год – 7</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 xml:space="preserve">        Рабочая программа включает разделы: пояснительную записку; нормативные документы, обеспечивающие реализацию программы; цели изучения курса; годовой календарный график текущего контроля; структуру  курса; перечень лабораторных работ; перечень проверочных работ по модулям; календарно-тематическое планирование; требования к уровню подготовки учащихся 10 класса; информационно – методическое обеспечение, критерии оценивания.</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 xml:space="preserve">         Измерители – контрольные и проверочные работы составлены по материалам технологии ЕГЭ, с использованием:</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1. Методическое пособие «Поурочные тесты и задания» Г.И. Лернер. Москва. ЭКСМО. 2009.</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2. «Учебно-тренировочные материалы для подготовки учащихся к ЕГЭ». Интеллект-центр 2011.</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p>
    <w:p w:rsidR="00562965" w:rsidRPr="008157AF" w:rsidRDefault="00562965" w:rsidP="008157AF">
      <w:pPr>
        <w:autoSpaceDE w:val="0"/>
        <w:autoSpaceDN w:val="0"/>
        <w:adjustRightInd w:val="0"/>
        <w:spacing w:after="51" w:line="240" w:lineRule="auto"/>
        <w:contextualSpacing/>
        <w:jc w:val="both"/>
        <w:rPr>
          <w:rFonts w:ascii="Times New Roman" w:eastAsia="Calibri" w:hAnsi="Times New Roman" w:cs="Times New Roman"/>
          <w:b/>
          <w:kern w:val="3"/>
          <w:sz w:val="28"/>
          <w:szCs w:val="28"/>
        </w:rPr>
      </w:pPr>
      <w:r w:rsidRPr="008157AF">
        <w:rPr>
          <w:rFonts w:ascii="Times New Roman" w:eastAsia="Calibri" w:hAnsi="Times New Roman" w:cs="Times New Roman"/>
          <w:b/>
          <w:kern w:val="3"/>
          <w:sz w:val="28"/>
          <w:szCs w:val="28"/>
        </w:rPr>
        <w:t xml:space="preserve"> Нормативные документы, обеспечивающие реализацию программы</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1.</w:t>
      </w:r>
      <w:r w:rsidRPr="00562965">
        <w:rPr>
          <w:rFonts w:ascii="Times New Roman" w:eastAsia="Calibri" w:hAnsi="Times New Roman" w:cs="Times New Roman"/>
          <w:kern w:val="3"/>
          <w:sz w:val="24"/>
          <w:szCs w:val="24"/>
        </w:rPr>
        <w:tab/>
        <w:t>Закон РФ от 10 июля 1992 года №3266-1 (ред. от 02.02.2011) "Об образовании".</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2.</w:t>
      </w:r>
      <w:r w:rsidRPr="00562965">
        <w:rPr>
          <w:rFonts w:ascii="Times New Roman" w:eastAsia="Calibri" w:hAnsi="Times New Roman" w:cs="Times New Roman"/>
          <w:kern w:val="3"/>
          <w:sz w:val="24"/>
          <w:szCs w:val="24"/>
        </w:rPr>
        <w:tab/>
        <w:t xml:space="preserve"> Типовое положение об общеобразовательном учреждении (ред. от 10.03.2009), утвержденное постановлением Правительства РФ от 19 марта 2001 года №196.</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3.</w:t>
      </w:r>
      <w:r w:rsidRPr="00562965">
        <w:rPr>
          <w:rFonts w:ascii="Times New Roman" w:eastAsia="Calibri" w:hAnsi="Times New Roman" w:cs="Times New Roman"/>
          <w:kern w:val="3"/>
          <w:sz w:val="24"/>
          <w:szCs w:val="24"/>
        </w:rPr>
        <w:tab/>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4.</w:t>
      </w:r>
      <w:r w:rsidRPr="00562965">
        <w:rPr>
          <w:rFonts w:ascii="Times New Roman" w:eastAsia="Calibri" w:hAnsi="Times New Roman" w:cs="Times New Roman"/>
          <w:kern w:val="3"/>
          <w:sz w:val="24"/>
          <w:szCs w:val="24"/>
        </w:rPr>
        <w:tab/>
        <w:t>Федеральный базисный учебный план для общеобразовательных учреждений РФ (Приказ МО РФ ОТ 09.03.2004 № 1312).</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5.</w:t>
      </w:r>
      <w:r w:rsidRPr="00562965">
        <w:rPr>
          <w:rFonts w:ascii="Times New Roman" w:eastAsia="Calibri" w:hAnsi="Times New Roman" w:cs="Times New Roman"/>
          <w:kern w:val="3"/>
          <w:sz w:val="24"/>
          <w:szCs w:val="24"/>
        </w:rPr>
        <w:tab/>
        <w:t xml:space="preserve">Федеральный компонент государственного стандарта общего образования (Приказ МО РФ ОТ 05.03.2004 № 1089). Стандарт основного общего образования по биологии  </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6.</w:t>
      </w:r>
      <w:r w:rsidRPr="00562965">
        <w:rPr>
          <w:rFonts w:ascii="Times New Roman" w:eastAsia="Calibri" w:hAnsi="Times New Roman" w:cs="Times New Roman"/>
          <w:kern w:val="3"/>
          <w:sz w:val="24"/>
          <w:szCs w:val="24"/>
        </w:rPr>
        <w:tab/>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утвержденный приказом Министерства образования и науки Российской Федерации от 24 декабря 2010 г. № 2080.</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7.</w:t>
      </w:r>
      <w:r w:rsidRPr="00562965">
        <w:rPr>
          <w:rFonts w:ascii="Times New Roman" w:eastAsia="Calibri" w:hAnsi="Times New Roman" w:cs="Times New Roman"/>
          <w:kern w:val="3"/>
          <w:sz w:val="24"/>
          <w:szCs w:val="24"/>
        </w:rPr>
        <w:tab/>
        <w:t>Примерные программы по биологии, разработанные в соответствии с государственными образовательными стандартами 2004 г.</w:t>
      </w:r>
    </w:p>
    <w:p w:rsid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8.</w:t>
      </w:r>
      <w:r w:rsidRPr="00562965">
        <w:rPr>
          <w:rFonts w:ascii="Times New Roman" w:eastAsia="Calibri" w:hAnsi="Times New Roman" w:cs="Times New Roman"/>
          <w:kern w:val="3"/>
          <w:sz w:val="24"/>
          <w:szCs w:val="24"/>
        </w:rPr>
        <w:tab/>
        <w:t>Биология 5 -11 классы: программы для общеобразовательных учреждений к комплекту учебников, созданных под руководством В. В. Пасечника/авт</w:t>
      </w:r>
      <w:r w:rsidR="008157AF">
        <w:rPr>
          <w:rFonts w:ascii="Times New Roman" w:eastAsia="Calibri" w:hAnsi="Times New Roman" w:cs="Times New Roman"/>
          <w:kern w:val="3"/>
          <w:sz w:val="24"/>
          <w:szCs w:val="24"/>
        </w:rPr>
        <w:t xml:space="preserve">. Сост. Г. М. Пальдяева. – М.: </w:t>
      </w:r>
    </w:p>
    <w:p w:rsidR="008157AF" w:rsidRPr="00562965" w:rsidRDefault="008157AF"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p>
    <w:p w:rsidR="00493A5D" w:rsidRPr="008157AF" w:rsidRDefault="00B92DBE" w:rsidP="008157AF">
      <w:pPr>
        <w:shd w:val="clear" w:color="auto" w:fill="FFFFFF"/>
        <w:tabs>
          <w:tab w:val="left" w:pos="1848"/>
        </w:tabs>
        <w:spacing w:after="100" w:afterAutospacing="1" w:line="240" w:lineRule="auto"/>
        <w:rPr>
          <w:rFonts w:ascii="Times New Roman" w:hAnsi="Times New Roman" w:cs="Times New Roman"/>
          <w:b/>
          <w:sz w:val="24"/>
          <w:szCs w:val="24"/>
        </w:rPr>
      </w:pPr>
      <w:r w:rsidRPr="008157AF">
        <w:rPr>
          <w:rFonts w:ascii="Times New Roman" w:hAnsi="Times New Roman" w:cs="Times New Roman"/>
          <w:b/>
          <w:sz w:val="24"/>
          <w:szCs w:val="24"/>
        </w:rPr>
        <w:t>ЦЕЛЬ И ЗАДАЧИ КУРСА</w:t>
      </w:r>
    </w:p>
    <w:p w:rsidR="002E06F4" w:rsidRPr="00493A5D" w:rsidRDefault="002E06F4" w:rsidP="008157AF">
      <w:pPr>
        <w:pStyle w:val="a4"/>
        <w:shd w:val="clear" w:color="auto" w:fill="FFFFFF"/>
        <w:tabs>
          <w:tab w:val="left" w:pos="1848"/>
        </w:tabs>
        <w:spacing w:after="100" w:afterAutospacing="1" w:line="240" w:lineRule="auto"/>
        <w:rPr>
          <w:rFonts w:ascii="Times New Roman" w:hAnsi="Times New Roman" w:cs="Times New Roman"/>
          <w:sz w:val="24"/>
          <w:szCs w:val="24"/>
        </w:rPr>
      </w:pPr>
      <w:r>
        <w:rPr>
          <w:b/>
        </w:rPr>
        <w:t>Цель</w:t>
      </w:r>
      <w:r w:rsidRPr="00632F0C">
        <w:rPr>
          <w:b/>
        </w:rPr>
        <w:t>:</w:t>
      </w:r>
    </w:p>
    <w:p w:rsidR="002E06F4" w:rsidRPr="00B92DBE" w:rsidRDefault="002E06F4" w:rsidP="008157AF">
      <w:pPr>
        <w:numPr>
          <w:ilvl w:val="0"/>
          <w:numId w:val="6"/>
        </w:numPr>
        <w:tabs>
          <w:tab w:val="left" w:pos="1848"/>
        </w:tabs>
        <w:spacing w:after="0" w:line="240" w:lineRule="auto"/>
        <w:contextualSpacing/>
        <w:jc w:val="both"/>
        <w:rPr>
          <w:rFonts w:ascii="Times New Roman" w:hAnsi="Times New Roman" w:cs="Times New Roman"/>
          <w:sz w:val="24"/>
          <w:szCs w:val="24"/>
        </w:rPr>
      </w:pPr>
      <w:r w:rsidRPr="00B92DBE">
        <w:rPr>
          <w:rFonts w:ascii="Times New Roman" w:hAnsi="Times New Roman" w:cs="Times New Roman"/>
          <w:b/>
          <w:sz w:val="24"/>
          <w:szCs w:val="24"/>
        </w:rPr>
        <w:t xml:space="preserve">освоение знаний </w:t>
      </w:r>
      <w:r w:rsidRPr="00B92DBE">
        <w:rPr>
          <w:rFonts w:ascii="Times New Roman" w:hAnsi="Times New Roman" w:cs="Times New Roman"/>
          <w:sz w:val="24"/>
          <w:szCs w:val="24"/>
        </w:rPr>
        <w:t xml:space="preserve">о биологических системах (клетка, организм);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2E06F4" w:rsidRPr="008157AF" w:rsidRDefault="008157AF" w:rsidP="008157AF">
      <w:pPr>
        <w:tabs>
          <w:tab w:val="left" w:pos="1848"/>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Задачи:</w:t>
      </w:r>
    </w:p>
    <w:p w:rsidR="002E06F4" w:rsidRPr="00B92DBE" w:rsidRDefault="002E06F4" w:rsidP="008157AF">
      <w:pPr>
        <w:numPr>
          <w:ilvl w:val="0"/>
          <w:numId w:val="6"/>
        </w:numPr>
        <w:tabs>
          <w:tab w:val="left" w:pos="1848"/>
        </w:tabs>
        <w:spacing w:after="0" w:line="240" w:lineRule="auto"/>
        <w:contextualSpacing/>
        <w:jc w:val="both"/>
        <w:rPr>
          <w:rFonts w:ascii="Times New Roman" w:hAnsi="Times New Roman" w:cs="Times New Roman"/>
          <w:sz w:val="24"/>
          <w:szCs w:val="24"/>
        </w:rPr>
      </w:pPr>
      <w:r w:rsidRPr="00B92DBE">
        <w:rPr>
          <w:rFonts w:ascii="Times New Roman" w:hAnsi="Times New Roman" w:cs="Times New Roman"/>
          <w:b/>
          <w:sz w:val="24"/>
          <w:szCs w:val="24"/>
        </w:rPr>
        <w:t xml:space="preserve">овладение умениями </w:t>
      </w:r>
      <w:r w:rsidRPr="00B92DBE">
        <w:rPr>
          <w:rFonts w:ascii="Times New Roman" w:hAnsi="Times New Roman" w:cs="Times New Roman"/>
          <w:sz w:val="24"/>
          <w:szCs w:val="24"/>
        </w:rPr>
        <w:t xml:space="preserve">обосновывать место и роль биологических знаний в практической деятельности людей, развитии современных технологий; находить и анализировать информацию о живых объектах; </w:t>
      </w:r>
    </w:p>
    <w:p w:rsidR="002E06F4" w:rsidRPr="00B92DBE" w:rsidRDefault="002E06F4" w:rsidP="008157AF">
      <w:pPr>
        <w:numPr>
          <w:ilvl w:val="0"/>
          <w:numId w:val="6"/>
        </w:numPr>
        <w:tabs>
          <w:tab w:val="left" w:pos="1848"/>
        </w:tabs>
        <w:spacing w:after="0" w:line="240" w:lineRule="auto"/>
        <w:contextualSpacing/>
        <w:jc w:val="both"/>
        <w:rPr>
          <w:rFonts w:ascii="Times New Roman" w:hAnsi="Times New Roman" w:cs="Times New Roman"/>
          <w:b/>
          <w:i/>
          <w:sz w:val="24"/>
          <w:szCs w:val="24"/>
        </w:rPr>
      </w:pPr>
      <w:r w:rsidRPr="00B92DBE">
        <w:rPr>
          <w:rFonts w:ascii="Times New Roman" w:hAnsi="Times New Roman" w:cs="Times New Roman"/>
          <w:b/>
          <w:sz w:val="24"/>
          <w:szCs w:val="24"/>
        </w:rPr>
        <w:t xml:space="preserve">развитие </w:t>
      </w:r>
      <w:r w:rsidRPr="00B92DBE">
        <w:rPr>
          <w:rFonts w:ascii="Times New Roman" w:hAnsi="Times New Roman" w:cs="Times New Roman"/>
          <w:sz w:val="24"/>
          <w:szCs w:val="24"/>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в ходе работы  с различными источниками информации;</w:t>
      </w:r>
    </w:p>
    <w:p w:rsidR="002E06F4" w:rsidRPr="00B92DBE" w:rsidRDefault="002E06F4" w:rsidP="008157AF">
      <w:pPr>
        <w:numPr>
          <w:ilvl w:val="0"/>
          <w:numId w:val="6"/>
        </w:numPr>
        <w:tabs>
          <w:tab w:val="left" w:pos="1848"/>
        </w:tabs>
        <w:spacing w:after="0" w:line="240" w:lineRule="auto"/>
        <w:contextualSpacing/>
        <w:jc w:val="both"/>
        <w:rPr>
          <w:rFonts w:ascii="Times New Roman" w:hAnsi="Times New Roman" w:cs="Times New Roman"/>
          <w:sz w:val="24"/>
          <w:szCs w:val="24"/>
        </w:rPr>
      </w:pPr>
      <w:r w:rsidRPr="00B92DBE">
        <w:rPr>
          <w:rFonts w:ascii="Times New Roman" w:hAnsi="Times New Roman" w:cs="Times New Roman"/>
          <w:b/>
          <w:sz w:val="24"/>
          <w:szCs w:val="24"/>
        </w:rPr>
        <w:t>воспитание</w:t>
      </w:r>
      <w:r w:rsidRPr="00B92DBE">
        <w:rPr>
          <w:rFonts w:ascii="Times New Roman" w:hAnsi="Times New Roman" w:cs="Times New Roman"/>
          <w:sz w:val="24"/>
          <w:szCs w:val="24"/>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2E06F4" w:rsidRPr="00B92DBE" w:rsidRDefault="002E06F4" w:rsidP="008157AF">
      <w:pPr>
        <w:numPr>
          <w:ilvl w:val="0"/>
          <w:numId w:val="6"/>
        </w:numPr>
        <w:tabs>
          <w:tab w:val="left" w:pos="1848"/>
        </w:tabs>
        <w:spacing w:after="0" w:line="240" w:lineRule="auto"/>
        <w:contextualSpacing/>
        <w:jc w:val="both"/>
        <w:rPr>
          <w:rFonts w:ascii="Times New Roman" w:hAnsi="Times New Roman" w:cs="Times New Roman"/>
          <w:sz w:val="24"/>
          <w:szCs w:val="24"/>
        </w:rPr>
      </w:pPr>
      <w:r w:rsidRPr="00B92DBE">
        <w:rPr>
          <w:rFonts w:ascii="Times New Roman" w:hAnsi="Times New Roman" w:cs="Times New Roman"/>
          <w:b/>
          <w:sz w:val="24"/>
          <w:szCs w:val="24"/>
        </w:rPr>
        <w:t xml:space="preserve">использование приобретенных знаний и умений в повседневной жизни </w:t>
      </w:r>
      <w:r w:rsidRPr="00B92DBE">
        <w:rPr>
          <w:rFonts w:ascii="Times New Roman" w:hAnsi="Times New Roman" w:cs="Times New Roman"/>
          <w:bCs/>
          <w:sz w:val="24"/>
          <w:szCs w:val="24"/>
        </w:rPr>
        <w:t>для</w:t>
      </w:r>
      <w:r w:rsidRPr="00B92DBE">
        <w:rPr>
          <w:rFonts w:ascii="Times New Roman" w:hAnsi="Times New Roman" w:cs="Times New Roman"/>
          <w:bCs/>
          <w:i/>
          <w:sz w:val="24"/>
          <w:szCs w:val="24"/>
        </w:rPr>
        <w:t xml:space="preserve"> </w:t>
      </w:r>
      <w:r w:rsidRPr="00B92DBE">
        <w:rPr>
          <w:rFonts w:ascii="Times New Roman" w:hAnsi="Times New Roman" w:cs="Times New Roman"/>
          <w:sz w:val="24"/>
          <w:szCs w:val="24"/>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w:t>
      </w:r>
    </w:p>
    <w:p w:rsidR="002E06F4" w:rsidRPr="001B146E" w:rsidRDefault="00602305" w:rsidP="008157AF">
      <w:pPr>
        <w:widowControl w:val="0"/>
        <w:tabs>
          <w:tab w:val="left" w:pos="1848"/>
        </w:tabs>
        <w:autoSpaceDE w:val="0"/>
        <w:autoSpaceDN w:val="0"/>
        <w:adjustRightInd w:val="0"/>
        <w:spacing w:after="0" w:line="240" w:lineRule="auto"/>
        <w:contextualSpacing/>
        <w:rPr>
          <w:rFonts w:ascii="Times New Roman" w:hAnsi="Times New Roman" w:cs="Times New Roman"/>
          <w:b/>
          <w:bCs/>
          <w:sz w:val="24"/>
          <w:szCs w:val="24"/>
        </w:rPr>
      </w:pPr>
      <w:r w:rsidRPr="00A25105">
        <w:rPr>
          <w:rFonts w:ascii="Times New Roman" w:eastAsia="Times New Roman" w:hAnsi="Times New Roman" w:cs="Times New Roman"/>
          <w:b/>
          <w:sz w:val="24"/>
          <w:szCs w:val="24"/>
          <w:lang w:eastAsia="ar-SA"/>
        </w:rPr>
        <w:t>СОДЕРЖАНИЕ КУРСА</w:t>
      </w:r>
    </w:p>
    <w:p w:rsidR="00493A5D" w:rsidRPr="001B146E" w:rsidRDefault="002E06F4" w:rsidP="008157AF">
      <w:pPr>
        <w:pStyle w:val="a4"/>
        <w:shd w:val="clear" w:color="auto" w:fill="FFFFFF"/>
        <w:tabs>
          <w:tab w:val="left" w:pos="1848"/>
        </w:tabs>
        <w:spacing w:after="100" w:afterAutospacing="1" w:line="240" w:lineRule="auto"/>
        <w:rPr>
          <w:rFonts w:ascii="Times New Roman" w:hAnsi="Times New Roman" w:cs="Times New Roman"/>
        </w:rPr>
      </w:pPr>
      <w:r w:rsidRPr="001B146E">
        <w:rPr>
          <w:rFonts w:ascii="Times New Roman" w:hAnsi="Times New Roman" w:cs="Times New Roman"/>
          <w:bCs/>
          <w:sz w:val="24"/>
          <w:szCs w:val="24"/>
        </w:rPr>
        <w:t>Содержание</w:t>
      </w:r>
      <w:r w:rsidRPr="001B146E">
        <w:rPr>
          <w:rFonts w:ascii="Times New Roman" w:hAnsi="Times New Roman" w:cs="Times New Roman"/>
          <w:sz w:val="24"/>
          <w:szCs w:val="24"/>
        </w:rPr>
        <w:t xml:space="preserve">  курса соответствует авт</w:t>
      </w:r>
      <w:r w:rsidR="00B92DBE" w:rsidRPr="001B146E">
        <w:rPr>
          <w:rFonts w:ascii="Times New Roman" w:hAnsi="Times New Roman" w:cs="Times New Roman"/>
          <w:sz w:val="24"/>
          <w:szCs w:val="24"/>
        </w:rPr>
        <w:t>орской программе с изменениями и  дополнениями</w:t>
      </w:r>
      <w:r w:rsidR="007931B3" w:rsidRPr="001B146E">
        <w:rPr>
          <w:rFonts w:ascii="Times New Roman" w:hAnsi="Times New Roman" w:cs="Times New Roman"/>
          <w:sz w:val="24"/>
          <w:szCs w:val="24"/>
        </w:rPr>
        <w:t>. В авторскую программу внесены следующие изменения</w:t>
      </w:r>
      <w:r w:rsidR="009622FC" w:rsidRPr="001B146E">
        <w:rPr>
          <w:rFonts w:ascii="Times New Roman" w:hAnsi="Times New Roman" w:cs="Times New Roman"/>
          <w:sz w:val="24"/>
          <w:szCs w:val="24"/>
        </w:rPr>
        <w:t xml:space="preserve"> в </w:t>
      </w:r>
      <w:r w:rsidR="00B9365D" w:rsidRPr="001B146E">
        <w:rPr>
          <w:rFonts w:ascii="Times New Roman" w:hAnsi="Times New Roman" w:cs="Times New Roman"/>
        </w:rPr>
        <w:t>соответствии с  федеральным  базисным  учебным  планом  для среднего (полного)   общего  образования  программа рассчитана на преподавание курса биологии в 11 классе в объеме 1 час в неделю. В соответствии с учебным планом МБОУ школа  № 3, из компонента общеобразовательного учреждения добавлен 1 час. Данная программа рассчитана на преподавание курса биологии в 11 классе в объеме 2 часа в неделю. 68 часов.</w:t>
      </w:r>
      <w:r w:rsidR="00B9365D" w:rsidRPr="001B146E">
        <w:rPr>
          <w:rFonts w:ascii="Times New Roman" w:hAnsi="Times New Roman" w:cs="Times New Roman"/>
          <w:sz w:val="24"/>
          <w:szCs w:val="24"/>
        </w:rPr>
        <w:t>Р</w:t>
      </w:r>
      <w:r w:rsidR="007931B3" w:rsidRPr="001B146E">
        <w:rPr>
          <w:rFonts w:ascii="Times New Roman" w:hAnsi="Times New Roman" w:cs="Times New Roman"/>
          <w:sz w:val="24"/>
          <w:szCs w:val="24"/>
        </w:rPr>
        <w:t>ас</w:t>
      </w:r>
      <w:r w:rsidR="00223247" w:rsidRPr="001B146E">
        <w:rPr>
          <w:rFonts w:ascii="Times New Roman" w:hAnsi="Times New Roman" w:cs="Times New Roman"/>
          <w:sz w:val="24"/>
          <w:szCs w:val="24"/>
        </w:rPr>
        <w:t>ширено количество часов на темы:</w:t>
      </w:r>
    </w:p>
    <w:p w:rsidR="009622FC" w:rsidRPr="001B146E" w:rsidRDefault="00493A5D" w:rsidP="008157AF">
      <w:pPr>
        <w:pStyle w:val="a5"/>
        <w:contextualSpacing/>
        <w:rPr>
          <w:rFonts w:ascii="Times New Roman" w:hAnsi="Times New Roman" w:cs="Times New Roman"/>
          <w:bCs/>
          <w:sz w:val="24"/>
          <w:szCs w:val="24"/>
        </w:rPr>
      </w:pPr>
      <w:r w:rsidRPr="001B146E">
        <w:rPr>
          <w:rFonts w:ascii="Times New Roman" w:hAnsi="Times New Roman" w:cs="Times New Roman"/>
          <w:i/>
          <w:sz w:val="24"/>
          <w:szCs w:val="24"/>
        </w:rPr>
        <w:t>Свидетельства эволюции</w:t>
      </w:r>
      <w:r w:rsidR="009622FC" w:rsidRPr="001B146E">
        <w:rPr>
          <w:rFonts w:ascii="Times New Roman" w:hAnsi="Times New Roman" w:cs="Times New Roman"/>
          <w:i/>
          <w:sz w:val="24"/>
          <w:szCs w:val="24"/>
        </w:rPr>
        <w:t xml:space="preserve">    (4 ч)  ( </w:t>
      </w:r>
      <w:r w:rsidR="009622FC" w:rsidRPr="001B146E">
        <w:rPr>
          <w:rFonts w:ascii="Times New Roman" w:hAnsi="Times New Roman" w:cs="Times New Roman"/>
          <w:bCs/>
          <w:sz w:val="24"/>
          <w:szCs w:val="24"/>
        </w:rPr>
        <w:t>5 ч)</w:t>
      </w:r>
    </w:p>
    <w:p w:rsidR="00493A5D" w:rsidRPr="001B146E" w:rsidRDefault="00493A5D" w:rsidP="008157AF">
      <w:pPr>
        <w:pStyle w:val="a5"/>
        <w:contextualSpacing/>
        <w:rPr>
          <w:rFonts w:ascii="Times New Roman" w:hAnsi="Times New Roman" w:cs="Times New Roman"/>
          <w:i/>
          <w:sz w:val="24"/>
          <w:szCs w:val="24"/>
        </w:rPr>
      </w:pPr>
      <w:r w:rsidRPr="001B146E">
        <w:rPr>
          <w:rFonts w:ascii="Times New Roman" w:hAnsi="Times New Roman" w:cs="Times New Roman"/>
          <w:i/>
          <w:sz w:val="24"/>
          <w:szCs w:val="24"/>
        </w:rPr>
        <w:t>Факторы эволюции</w:t>
      </w:r>
      <w:r w:rsidR="009622FC" w:rsidRPr="001B146E">
        <w:rPr>
          <w:rFonts w:ascii="Times New Roman" w:hAnsi="Times New Roman" w:cs="Times New Roman"/>
          <w:i/>
          <w:sz w:val="24"/>
          <w:szCs w:val="24"/>
        </w:rPr>
        <w:t xml:space="preserve">               (9 ч)   (16 ч)</w:t>
      </w:r>
    </w:p>
    <w:p w:rsidR="00493A5D" w:rsidRPr="001B146E" w:rsidRDefault="00493A5D" w:rsidP="008157AF">
      <w:pPr>
        <w:pStyle w:val="a5"/>
        <w:contextualSpacing/>
        <w:rPr>
          <w:rFonts w:ascii="Times New Roman" w:hAnsi="Times New Roman" w:cs="Times New Roman"/>
          <w:sz w:val="24"/>
          <w:szCs w:val="24"/>
        </w:rPr>
      </w:pPr>
      <w:r w:rsidRPr="001B146E">
        <w:rPr>
          <w:rFonts w:ascii="Times New Roman" w:hAnsi="Times New Roman" w:cs="Times New Roman"/>
          <w:sz w:val="24"/>
          <w:szCs w:val="24"/>
        </w:rPr>
        <w:t xml:space="preserve"> </w:t>
      </w:r>
      <w:r w:rsidRPr="001B146E">
        <w:rPr>
          <w:rFonts w:ascii="Times New Roman" w:hAnsi="Times New Roman" w:cs="Times New Roman"/>
          <w:i/>
          <w:sz w:val="24"/>
          <w:szCs w:val="24"/>
        </w:rPr>
        <w:t>Возникновение и развитие жизни на Земле</w:t>
      </w:r>
      <w:r w:rsidR="009622FC" w:rsidRPr="001B146E">
        <w:rPr>
          <w:rFonts w:ascii="Times New Roman" w:hAnsi="Times New Roman" w:cs="Times New Roman"/>
          <w:i/>
          <w:sz w:val="24"/>
          <w:szCs w:val="24"/>
        </w:rPr>
        <w:t xml:space="preserve">  ( 4 ч )   (10 ч )</w:t>
      </w:r>
    </w:p>
    <w:p w:rsidR="00493A5D" w:rsidRPr="001B146E" w:rsidRDefault="00493A5D" w:rsidP="008157AF">
      <w:pPr>
        <w:pStyle w:val="a5"/>
        <w:contextualSpacing/>
        <w:rPr>
          <w:rFonts w:ascii="Times New Roman" w:hAnsi="Times New Roman" w:cs="Times New Roman"/>
          <w:i/>
          <w:sz w:val="24"/>
          <w:szCs w:val="24"/>
        </w:rPr>
      </w:pPr>
      <w:r w:rsidRPr="001B146E">
        <w:rPr>
          <w:rFonts w:ascii="Times New Roman" w:hAnsi="Times New Roman" w:cs="Times New Roman"/>
          <w:sz w:val="24"/>
          <w:szCs w:val="24"/>
        </w:rPr>
        <w:t xml:space="preserve"> </w:t>
      </w:r>
      <w:r w:rsidRPr="001B146E">
        <w:rPr>
          <w:rFonts w:ascii="Times New Roman" w:hAnsi="Times New Roman" w:cs="Times New Roman"/>
          <w:i/>
          <w:sz w:val="24"/>
          <w:szCs w:val="24"/>
        </w:rPr>
        <w:t xml:space="preserve">Происхождение человека </w:t>
      </w:r>
      <w:r w:rsidR="009622FC" w:rsidRPr="001B146E">
        <w:rPr>
          <w:rFonts w:ascii="Times New Roman" w:hAnsi="Times New Roman" w:cs="Times New Roman"/>
          <w:i/>
          <w:sz w:val="24"/>
          <w:szCs w:val="24"/>
        </w:rPr>
        <w:t xml:space="preserve">   (5 ч )    (6 ч  )</w:t>
      </w:r>
    </w:p>
    <w:p w:rsidR="00493A5D" w:rsidRPr="001B146E" w:rsidRDefault="00493A5D" w:rsidP="008157AF">
      <w:pPr>
        <w:pStyle w:val="a5"/>
        <w:contextualSpacing/>
        <w:rPr>
          <w:rFonts w:ascii="Times New Roman" w:hAnsi="Times New Roman" w:cs="Times New Roman"/>
          <w:i/>
          <w:sz w:val="24"/>
          <w:szCs w:val="24"/>
        </w:rPr>
      </w:pPr>
      <w:r w:rsidRPr="001B146E">
        <w:rPr>
          <w:rFonts w:ascii="Times New Roman" w:hAnsi="Times New Roman" w:cs="Times New Roman"/>
          <w:i/>
          <w:sz w:val="24"/>
          <w:szCs w:val="24"/>
        </w:rPr>
        <w:t>Организм и окружающая среда</w:t>
      </w:r>
      <w:r w:rsidR="009622FC" w:rsidRPr="001B146E">
        <w:rPr>
          <w:rFonts w:ascii="Times New Roman" w:hAnsi="Times New Roman" w:cs="Times New Roman"/>
          <w:i/>
          <w:sz w:val="24"/>
          <w:szCs w:val="24"/>
        </w:rPr>
        <w:t xml:space="preserve">    (7 ч  )   (13 ч  )</w:t>
      </w:r>
    </w:p>
    <w:p w:rsidR="00493A5D" w:rsidRPr="001B146E" w:rsidRDefault="00493A5D" w:rsidP="008157AF">
      <w:pPr>
        <w:pStyle w:val="a5"/>
        <w:contextualSpacing/>
        <w:rPr>
          <w:rFonts w:ascii="Times New Roman" w:hAnsi="Times New Roman" w:cs="Times New Roman"/>
          <w:i/>
          <w:sz w:val="24"/>
          <w:szCs w:val="24"/>
        </w:rPr>
      </w:pPr>
      <w:r w:rsidRPr="001B146E">
        <w:rPr>
          <w:rFonts w:ascii="Times New Roman" w:hAnsi="Times New Roman" w:cs="Times New Roman"/>
          <w:i/>
          <w:sz w:val="24"/>
          <w:szCs w:val="24"/>
        </w:rPr>
        <w:t>Биосфера</w:t>
      </w:r>
      <w:r w:rsidR="009622FC" w:rsidRPr="001B146E">
        <w:rPr>
          <w:rFonts w:ascii="Times New Roman" w:hAnsi="Times New Roman" w:cs="Times New Roman"/>
          <w:i/>
          <w:sz w:val="24"/>
          <w:szCs w:val="24"/>
        </w:rPr>
        <w:t xml:space="preserve">    (3 ч  )   ( 5 ч  )</w:t>
      </w:r>
    </w:p>
    <w:p w:rsidR="009622FC" w:rsidRPr="001B146E" w:rsidRDefault="00493A5D" w:rsidP="008157AF">
      <w:pPr>
        <w:pStyle w:val="a5"/>
        <w:contextualSpacing/>
        <w:rPr>
          <w:rFonts w:ascii="Times New Roman" w:hAnsi="Times New Roman" w:cs="Times New Roman"/>
          <w:i/>
          <w:sz w:val="24"/>
          <w:szCs w:val="24"/>
        </w:rPr>
      </w:pPr>
      <w:r w:rsidRPr="001B146E">
        <w:rPr>
          <w:rFonts w:ascii="Times New Roman" w:hAnsi="Times New Roman" w:cs="Times New Roman"/>
          <w:sz w:val="24"/>
          <w:szCs w:val="24"/>
        </w:rPr>
        <w:t xml:space="preserve"> </w:t>
      </w:r>
      <w:r w:rsidRPr="001B146E">
        <w:rPr>
          <w:rFonts w:ascii="Times New Roman" w:hAnsi="Times New Roman" w:cs="Times New Roman"/>
          <w:i/>
          <w:sz w:val="24"/>
          <w:szCs w:val="24"/>
        </w:rPr>
        <w:t>Биологические основы охраны природы.</w:t>
      </w:r>
      <w:r w:rsidR="009622FC" w:rsidRPr="001B146E">
        <w:rPr>
          <w:rFonts w:ascii="Times New Roman" w:hAnsi="Times New Roman" w:cs="Times New Roman"/>
          <w:i/>
          <w:sz w:val="24"/>
          <w:szCs w:val="24"/>
        </w:rPr>
        <w:t xml:space="preserve"> ( 2 ч   )  ( 5 ч  )</w:t>
      </w:r>
    </w:p>
    <w:p w:rsidR="002E06F4" w:rsidRPr="001B146E" w:rsidRDefault="00493A5D" w:rsidP="008157AF">
      <w:pPr>
        <w:pStyle w:val="a5"/>
        <w:contextualSpacing/>
        <w:rPr>
          <w:rFonts w:ascii="Times New Roman" w:hAnsi="Times New Roman" w:cs="Times New Roman"/>
          <w:sz w:val="24"/>
          <w:szCs w:val="24"/>
        </w:rPr>
      </w:pPr>
      <w:r w:rsidRPr="001B146E">
        <w:rPr>
          <w:rFonts w:ascii="Times New Roman" w:hAnsi="Times New Roman" w:cs="Times New Roman"/>
          <w:sz w:val="24"/>
          <w:szCs w:val="24"/>
        </w:rPr>
        <w:t>Повторение</w:t>
      </w:r>
      <w:r w:rsidR="00B9365D" w:rsidRPr="001B146E">
        <w:rPr>
          <w:rFonts w:ascii="Times New Roman" w:hAnsi="Times New Roman" w:cs="Times New Roman"/>
          <w:sz w:val="24"/>
          <w:szCs w:val="24"/>
        </w:rPr>
        <w:t xml:space="preserve"> -</w:t>
      </w:r>
      <w:r w:rsidR="009622FC" w:rsidRPr="001B146E">
        <w:rPr>
          <w:rFonts w:ascii="Times New Roman" w:hAnsi="Times New Roman" w:cs="Times New Roman"/>
          <w:sz w:val="24"/>
          <w:szCs w:val="24"/>
        </w:rPr>
        <w:t xml:space="preserve"> 8</w:t>
      </w:r>
      <w:r w:rsidR="00B9365D" w:rsidRPr="001B146E">
        <w:rPr>
          <w:rFonts w:ascii="Times New Roman" w:hAnsi="Times New Roman" w:cs="Times New Roman"/>
          <w:sz w:val="24"/>
          <w:szCs w:val="24"/>
        </w:rPr>
        <w:t>ч</w:t>
      </w:r>
    </w:p>
    <w:p w:rsidR="00B9365D" w:rsidRDefault="00B9365D" w:rsidP="008157AF">
      <w:pPr>
        <w:pStyle w:val="a5"/>
        <w:contextualSpacing/>
        <w:rPr>
          <w:rFonts w:ascii="Times New Roman" w:hAnsi="Times New Roman" w:cs="Times New Roman"/>
          <w:i/>
          <w:sz w:val="24"/>
          <w:szCs w:val="24"/>
        </w:rPr>
      </w:pPr>
    </w:p>
    <w:p w:rsidR="0080485C" w:rsidRPr="0086654A" w:rsidRDefault="008F2668" w:rsidP="008157AF">
      <w:pPr>
        <w:shd w:val="clear" w:color="auto" w:fill="FFFFFF"/>
        <w:tabs>
          <w:tab w:val="left" w:pos="1848"/>
        </w:tabs>
        <w:spacing w:after="100" w:afterAutospacing="1" w:line="240" w:lineRule="auto"/>
        <w:contextualSpacing/>
        <w:rPr>
          <w:rFonts w:ascii="Times New Roman" w:hAnsi="Times New Roman" w:cs="Times New Roman"/>
          <w:b/>
          <w:bCs/>
          <w:i/>
          <w:iCs/>
          <w:spacing w:val="-11"/>
          <w:sz w:val="24"/>
          <w:szCs w:val="24"/>
        </w:rPr>
      </w:pPr>
      <w:r w:rsidRPr="0086654A">
        <w:rPr>
          <w:rFonts w:ascii="Times New Roman" w:hAnsi="Times New Roman" w:cs="Times New Roman"/>
          <w:b/>
          <w:sz w:val="24"/>
          <w:szCs w:val="24"/>
        </w:rPr>
        <w:t>Тематический план</w:t>
      </w:r>
    </w:p>
    <w:tbl>
      <w:tblPr>
        <w:tblStyle w:val="a3"/>
        <w:tblW w:w="11057" w:type="dxa"/>
        <w:tblInd w:w="-601" w:type="dxa"/>
        <w:tblLayout w:type="fixed"/>
        <w:tblLook w:val="04A0" w:firstRow="1" w:lastRow="0" w:firstColumn="1" w:lastColumn="0" w:noHBand="0" w:noVBand="1"/>
      </w:tblPr>
      <w:tblGrid>
        <w:gridCol w:w="675"/>
        <w:gridCol w:w="5846"/>
        <w:gridCol w:w="1135"/>
        <w:gridCol w:w="3401"/>
      </w:tblGrid>
      <w:tr w:rsidR="0080485C" w:rsidRPr="002F4A94" w:rsidTr="0086654A">
        <w:tc>
          <w:tcPr>
            <w:tcW w:w="675" w:type="dxa"/>
            <w:tcBorders>
              <w:top w:val="single" w:sz="4" w:space="0" w:color="auto"/>
              <w:left w:val="single" w:sz="4" w:space="0" w:color="auto"/>
              <w:bottom w:val="single" w:sz="4" w:space="0" w:color="auto"/>
              <w:right w:val="single" w:sz="4" w:space="0" w:color="auto"/>
            </w:tcBorders>
            <w:hideMark/>
          </w:tcPr>
          <w:p w:rsidR="0080485C" w:rsidRPr="002F4A94" w:rsidRDefault="0080485C" w:rsidP="008157AF">
            <w:pPr>
              <w:tabs>
                <w:tab w:val="left" w:pos="2780"/>
              </w:tabs>
              <w:contextualSpacing/>
              <w:jc w:val="center"/>
              <w:rPr>
                <w:rFonts w:ascii="Times New Roman" w:hAnsi="Times New Roman" w:cs="Times New Roman"/>
                <w:bCs/>
                <w:sz w:val="24"/>
                <w:szCs w:val="24"/>
              </w:rPr>
            </w:pPr>
            <w:r w:rsidRPr="002F4A94">
              <w:rPr>
                <w:rFonts w:ascii="Times New Roman" w:hAnsi="Times New Roman" w:cs="Times New Roman"/>
                <w:bCs/>
                <w:sz w:val="24"/>
                <w:szCs w:val="24"/>
              </w:rPr>
              <w:t>№</w:t>
            </w:r>
          </w:p>
        </w:tc>
        <w:tc>
          <w:tcPr>
            <w:tcW w:w="5846" w:type="dxa"/>
            <w:tcBorders>
              <w:top w:val="single" w:sz="4" w:space="0" w:color="auto"/>
              <w:left w:val="single" w:sz="4" w:space="0" w:color="auto"/>
              <w:bottom w:val="single" w:sz="4" w:space="0" w:color="auto"/>
              <w:right w:val="single" w:sz="4" w:space="0" w:color="auto"/>
            </w:tcBorders>
            <w:hideMark/>
          </w:tcPr>
          <w:p w:rsidR="0080485C" w:rsidRPr="002F4A94" w:rsidRDefault="0080485C" w:rsidP="008157AF">
            <w:pPr>
              <w:tabs>
                <w:tab w:val="left" w:pos="2780"/>
              </w:tabs>
              <w:contextualSpacing/>
              <w:jc w:val="center"/>
              <w:rPr>
                <w:rFonts w:ascii="Times New Roman" w:hAnsi="Times New Roman" w:cs="Times New Roman"/>
                <w:bCs/>
                <w:sz w:val="24"/>
                <w:szCs w:val="24"/>
              </w:rPr>
            </w:pPr>
            <w:r w:rsidRPr="002F4A94">
              <w:rPr>
                <w:rFonts w:ascii="Times New Roman" w:hAnsi="Times New Roman" w:cs="Times New Roman"/>
                <w:bCs/>
                <w:sz w:val="24"/>
                <w:szCs w:val="24"/>
              </w:rPr>
              <w:t>Название раздела, темы</w:t>
            </w:r>
          </w:p>
        </w:tc>
        <w:tc>
          <w:tcPr>
            <w:tcW w:w="1135" w:type="dxa"/>
            <w:tcBorders>
              <w:top w:val="single" w:sz="4" w:space="0" w:color="auto"/>
              <w:left w:val="single" w:sz="4" w:space="0" w:color="auto"/>
              <w:bottom w:val="single" w:sz="4" w:space="0" w:color="auto"/>
              <w:right w:val="single" w:sz="4" w:space="0" w:color="auto"/>
            </w:tcBorders>
            <w:hideMark/>
          </w:tcPr>
          <w:p w:rsidR="0080485C" w:rsidRPr="002F4A94" w:rsidRDefault="0080485C" w:rsidP="008157AF">
            <w:pPr>
              <w:tabs>
                <w:tab w:val="left" w:pos="2780"/>
              </w:tabs>
              <w:contextualSpacing/>
              <w:jc w:val="center"/>
              <w:rPr>
                <w:rFonts w:ascii="Times New Roman" w:hAnsi="Times New Roman" w:cs="Times New Roman"/>
                <w:bCs/>
                <w:sz w:val="24"/>
                <w:szCs w:val="24"/>
              </w:rPr>
            </w:pPr>
            <w:r w:rsidRPr="002F4A94">
              <w:rPr>
                <w:rFonts w:ascii="Times New Roman" w:hAnsi="Times New Roman" w:cs="Times New Roman"/>
                <w:bCs/>
                <w:sz w:val="24"/>
                <w:szCs w:val="24"/>
              </w:rPr>
              <w:t>Количество часов</w:t>
            </w:r>
          </w:p>
        </w:tc>
        <w:tc>
          <w:tcPr>
            <w:tcW w:w="3401" w:type="dxa"/>
            <w:tcBorders>
              <w:top w:val="single" w:sz="4" w:space="0" w:color="auto"/>
              <w:left w:val="single" w:sz="4" w:space="0" w:color="auto"/>
              <w:bottom w:val="single" w:sz="4" w:space="0" w:color="auto"/>
              <w:right w:val="single" w:sz="4" w:space="0" w:color="auto"/>
            </w:tcBorders>
            <w:hideMark/>
          </w:tcPr>
          <w:p w:rsidR="0080485C" w:rsidRPr="002F4A94" w:rsidRDefault="0080485C" w:rsidP="008157AF">
            <w:pPr>
              <w:tabs>
                <w:tab w:val="left" w:pos="2780"/>
              </w:tabs>
              <w:contextualSpacing/>
              <w:rPr>
                <w:rFonts w:ascii="Times New Roman" w:hAnsi="Times New Roman" w:cs="Times New Roman"/>
                <w:bCs/>
                <w:sz w:val="24"/>
                <w:szCs w:val="24"/>
              </w:rPr>
            </w:pPr>
            <w:r w:rsidRPr="002F4A94">
              <w:rPr>
                <w:rFonts w:ascii="Times New Roman" w:hAnsi="Times New Roman" w:cs="Times New Roman"/>
                <w:color w:val="000000"/>
                <w:sz w:val="24"/>
                <w:szCs w:val="24"/>
              </w:rPr>
              <w:t>Количество контрольных работ (лабораторных, практических или диктантов и т.д.)</w:t>
            </w:r>
          </w:p>
        </w:tc>
      </w:tr>
      <w:tr w:rsidR="0080485C" w:rsidRPr="001A3F50" w:rsidTr="0086654A">
        <w:trPr>
          <w:trHeight w:val="255"/>
        </w:trPr>
        <w:tc>
          <w:tcPr>
            <w:tcW w:w="675" w:type="dxa"/>
            <w:tcBorders>
              <w:top w:val="single" w:sz="4" w:space="0" w:color="auto"/>
              <w:left w:val="single" w:sz="4" w:space="0" w:color="auto"/>
              <w:bottom w:val="single" w:sz="4" w:space="0" w:color="auto"/>
              <w:right w:val="single" w:sz="4" w:space="0" w:color="auto"/>
            </w:tcBorders>
            <w:hideMark/>
          </w:tcPr>
          <w:p w:rsidR="0080485C" w:rsidRDefault="0080485C" w:rsidP="008157AF">
            <w:pPr>
              <w:tabs>
                <w:tab w:val="left" w:pos="2780"/>
              </w:tabs>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5846" w:type="dxa"/>
            <w:tcBorders>
              <w:top w:val="single" w:sz="4" w:space="0" w:color="auto"/>
              <w:left w:val="single" w:sz="4" w:space="0" w:color="auto"/>
              <w:bottom w:val="single" w:sz="4" w:space="0" w:color="auto"/>
              <w:right w:val="single" w:sz="4" w:space="0" w:color="auto"/>
            </w:tcBorders>
            <w:hideMark/>
          </w:tcPr>
          <w:p w:rsidR="0080485C" w:rsidRPr="001A3F50" w:rsidRDefault="0080485C" w:rsidP="008157AF">
            <w:pPr>
              <w:pStyle w:val="a5"/>
              <w:contextualSpacing/>
              <w:rPr>
                <w:rFonts w:ascii="Times New Roman" w:hAnsi="Times New Roman" w:cs="Times New Roman"/>
                <w:sz w:val="24"/>
                <w:szCs w:val="24"/>
              </w:rPr>
            </w:pPr>
            <w:r w:rsidRPr="001A3F50">
              <w:rPr>
                <w:rFonts w:ascii="Times New Roman" w:hAnsi="Times New Roman" w:cs="Times New Roman"/>
                <w:sz w:val="24"/>
                <w:szCs w:val="24"/>
              </w:rPr>
              <w:t xml:space="preserve">Раздел </w:t>
            </w:r>
            <w:r>
              <w:rPr>
                <w:rFonts w:ascii="Times New Roman" w:hAnsi="Times New Roman" w:cs="Times New Roman"/>
                <w:sz w:val="24"/>
                <w:szCs w:val="24"/>
              </w:rPr>
              <w:t xml:space="preserve"> 1</w:t>
            </w:r>
            <w:r w:rsidRPr="001A3F50">
              <w:rPr>
                <w:rFonts w:ascii="Times New Roman" w:hAnsi="Times New Roman" w:cs="Times New Roman"/>
                <w:sz w:val="24"/>
                <w:szCs w:val="24"/>
              </w:rPr>
              <w:t>:</w:t>
            </w:r>
            <w:r>
              <w:rPr>
                <w:rFonts w:ascii="Times New Roman" w:hAnsi="Times New Roman" w:cs="Times New Roman"/>
                <w:sz w:val="24"/>
                <w:szCs w:val="24"/>
              </w:rPr>
              <w:t>Эволюция</w:t>
            </w:r>
          </w:p>
        </w:tc>
        <w:tc>
          <w:tcPr>
            <w:tcW w:w="1135" w:type="dxa"/>
            <w:tcBorders>
              <w:top w:val="single" w:sz="4" w:space="0" w:color="auto"/>
              <w:left w:val="single" w:sz="4" w:space="0" w:color="auto"/>
              <w:bottom w:val="single" w:sz="4" w:space="0" w:color="auto"/>
              <w:right w:val="single" w:sz="4" w:space="0" w:color="auto"/>
            </w:tcBorders>
            <w:hideMark/>
          </w:tcPr>
          <w:p w:rsidR="0080485C" w:rsidRPr="001A3F50" w:rsidRDefault="008E4C41"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37</w:t>
            </w:r>
          </w:p>
        </w:tc>
        <w:tc>
          <w:tcPr>
            <w:tcW w:w="3401" w:type="dxa"/>
            <w:tcBorders>
              <w:top w:val="single" w:sz="4" w:space="0" w:color="auto"/>
              <w:left w:val="single" w:sz="4" w:space="0" w:color="auto"/>
              <w:bottom w:val="single" w:sz="4" w:space="0" w:color="auto"/>
              <w:right w:val="single" w:sz="4" w:space="0" w:color="auto"/>
            </w:tcBorders>
            <w:hideMark/>
          </w:tcPr>
          <w:p w:rsidR="0080485C" w:rsidRPr="001A3F50" w:rsidRDefault="008E4C41" w:rsidP="008157AF">
            <w:pPr>
              <w:pStyle w:val="a5"/>
              <w:contextualSpacing/>
              <w:rPr>
                <w:rFonts w:ascii="Times New Roman" w:hAnsi="Times New Roman" w:cs="Times New Roman"/>
                <w:b/>
                <w:bCs/>
                <w:sz w:val="24"/>
                <w:szCs w:val="24"/>
              </w:rPr>
            </w:pPr>
            <w:r>
              <w:rPr>
                <w:rFonts w:ascii="Times New Roman" w:hAnsi="Times New Roman" w:cs="Times New Roman"/>
                <w:b/>
                <w:bCs/>
                <w:sz w:val="24"/>
                <w:szCs w:val="24"/>
              </w:rPr>
              <w:t>3</w:t>
            </w:r>
          </w:p>
        </w:tc>
      </w:tr>
      <w:tr w:rsidR="0080485C" w:rsidRPr="001A3F50" w:rsidTr="0086654A">
        <w:trPr>
          <w:trHeight w:val="1281"/>
        </w:trPr>
        <w:tc>
          <w:tcPr>
            <w:tcW w:w="675" w:type="dxa"/>
            <w:tcBorders>
              <w:top w:val="single" w:sz="4" w:space="0" w:color="auto"/>
              <w:left w:val="single" w:sz="4" w:space="0" w:color="auto"/>
              <w:bottom w:val="single" w:sz="4" w:space="0" w:color="auto"/>
              <w:right w:val="single" w:sz="4" w:space="0" w:color="auto"/>
            </w:tcBorders>
            <w:hideMark/>
          </w:tcPr>
          <w:p w:rsidR="0080485C" w:rsidRDefault="0080485C" w:rsidP="008157AF">
            <w:pPr>
              <w:tabs>
                <w:tab w:val="left" w:pos="2780"/>
              </w:tabs>
              <w:contextualSpacing/>
              <w:jc w:val="center"/>
              <w:rPr>
                <w:rFonts w:ascii="Times New Roman" w:hAnsi="Times New Roman" w:cs="Times New Roman"/>
                <w:bCs/>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80485C" w:rsidRPr="008E4C41" w:rsidRDefault="0080485C" w:rsidP="008157AF">
            <w:pPr>
              <w:pStyle w:val="a5"/>
              <w:contextualSpacing/>
              <w:rPr>
                <w:rFonts w:ascii="Times New Roman" w:hAnsi="Times New Roman" w:cs="Times New Roman"/>
                <w:i/>
                <w:sz w:val="24"/>
                <w:szCs w:val="24"/>
              </w:rPr>
            </w:pPr>
            <w:r>
              <w:rPr>
                <w:rFonts w:ascii="Times New Roman" w:hAnsi="Times New Roman" w:cs="Times New Roman"/>
                <w:sz w:val="24"/>
                <w:szCs w:val="24"/>
              </w:rPr>
              <w:t>Глава</w:t>
            </w:r>
            <w:r w:rsidRPr="00634EE2">
              <w:rPr>
                <w:rFonts w:ascii="Times New Roman" w:hAnsi="Times New Roman" w:cs="Times New Roman"/>
                <w:sz w:val="24"/>
                <w:szCs w:val="24"/>
              </w:rPr>
              <w:t xml:space="preserve">: </w:t>
            </w:r>
            <w:r w:rsidRPr="008E4C41">
              <w:rPr>
                <w:rFonts w:ascii="Times New Roman" w:hAnsi="Times New Roman" w:cs="Times New Roman"/>
                <w:i/>
                <w:sz w:val="24"/>
                <w:szCs w:val="24"/>
              </w:rPr>
              <w:t>Свидетельства эволюции</w:t>
            </w:r>
          </w:p>
          <w:p w:rsidR="0080485C" w:rsidRPr="008E4C41" w:rsidRDefault="0080485C" w:rsidP="008157AF">
            <w:pPr>
              <w:pStyle w:val="a5"/>
              <w:contextualSpacing/>
              <w:rPr>
                <w:rFonts w:ascii="Times New Roman" w:hAnsi="Times New Roman" w:cs="Times New Roman"/>
                <w:i/>
                <w:sz w:val="24"/>
                <w:szCs w:val="24"/>
              </w:rPr>
            </w:pPr>
            <w:r>
              <w:rPr>
                <w:rFonts w:ascii="Times New Roman" w:hAnsi="Times New Roman" w:cs="Times New Roman"/>
                <w:sz w:val="24"/>
                <w:szCs w:val="24"/>
              </w:rPr>
              <w:t>Глава</w:t>
            </w:r>
            <w:r w:rsidRPr="00634EE2">
              <w:rPr>
                <w:rFonts w:ascii="Times New Roman" w:hAnsi="Times New Roman" w:cs="Times New Roman"/>
                <w:sz w:val="24"/>
                <w:szCs w:val="24"/>
              </w:rPr>
              <w:t>:</w:t>
            </w:r>
            <w:r>
              <w:rPr>
                <w:rFonts w:ascii="Times New Roman" w:hAnsi="Times New Roman" w:cs="Times New Roman"/>
                <w:sz w:val="24"/>
                <w:szCs w:val="24"/>
              </w:rPr>
              <w:t xml:space="preserve"> </w:t>
            </w:r>
            <w:r w:rsidRPr="008E4C41">
              <w:rPr>
                <w:rFonts w:ascii="Times New Roman" w:hAnsi="Times New Roman" w:cs="Times New Roman"/>
                <w:i/>
                <w:sz w:val="24"/>
                <w:szCs w:val="24"/>
              </w:rPr>
              <w:t>Факторы эволюции</w:t>
            </w:r>
          </w:p>
          <w:p w:rsidR="0080485C" w:rsidRDefault="0080485C" w:rsidP="008157AF">
            <w:pPr>
              <w:pStyle w:val="a5"/>
              <w:contextualSpacing/>
              <w:rPr>
                <w:rFonts w:ascii="Times New Roman" w:hAnsi="Times New Roman" w:cs="Times New Roman"/>
                <w:sz w:val="24"/>
                <w:szCs w:val="24"/>
              </w:rPr>
            </w:pPr>
            <w:r>
              <w:rPr>
                <w:rFonts w:ascii="Times New Roman" w:hAnsi="Times New Roman" w:cs="Times New Roman"/>
                <w:sz w:val="24"/>
                <w:szCs w:val="24"/>
              </w:rPr>
              <w:t>Глава</w:t>
            </w:r>
            <w:r w:rsidRPr="00634EE2">
              <w:rPr>
                <w:rFonts w:ascii="Times New Roman" w:hAnsi="Times New Roman" w:cs="Times New Roman"/>
                <w:sz w:val="24"/>
                <w:szCs w:val="24"/>
              </w:rPr>
              <w:t>:</w:t>
            </w:r>
            <w:r>
              <w:rPr>
                <w:rFonts w:ascii="Times New Roman" w:hAnsi="Times New Roman" w:cs="Times New Roman"/>
                <w:sz w:val="24"/>
                <w:szCs w:val="24"/>
              </w:rPr>
              <w:t xml:space="preserve"> </w:t>
            </w:r>
            <w:r w:rsidRPr="008E4C41">
              <w:rPr>
                <w:rFonts w:ascii="Times New Roman" w:hAnsi="Times New Roman" w:cs="Times New Roman"/>
                <w:i/>
                <w:sz w:val="24"/>
                <w:szCs w:val="24"/>
              </w:rPr>
              <w:t>Возникновение и развитие жизни на Земле</w:t>
            </w:r>
          </w:p>
          <w:p w:rsidR="0080485C" w:rsidRPr="001A3F50" w:rsidRDefault="0080485C" w:rsidP="008157AF">
            <w:pPr>
              <w:pStyle w:val="a5"/>
              <w:contextualSpacing/>
              <w:rPr>
                <w:rFonts w:ascii="Times New Roman" w:hAnsi="Times New Roman" w:cs="Times New Roman"/>
                <w:sz w:val="24"/>
                <w:szCs w:val="24"/>
              </w:rPr>
            </w:pPr>
            <w:r>
              <w:rPr>
                <w:rFonts w:ascii="Times New Roman" w:hAnsi="Times New Roman" w:cs="Times New Roman"/>
                <w:sz w:val="24"/>
                <w:szCs w:val="24"/>
              </w:rPr>
              <w:t>Глава</w:t>
            </w:r>
            <w:r w:rsidRPr="00634EE2">
              <w:rPr>
                <w:rFonts w:ascii="Times New Roman" w:hAnsi="Times New Roman" w:cs="Times New Roman"/>
                <w:sz w:val="24"/>
                <w:szCs w:val="24"/>
              </w:rPr>
              <w:t>:</w:t>
            </w:r>
            <w:r w:rsidR="00D61AC7">
              <w:rPr>
                <w:rFonts w:ascii="Times New Roman" w:hAnsi="Times New Roman" w:cs="Times New Roman"/>
                <w:sz w:val="24"/>
                <w:szCs w:val="24"/>
              </w:rPr>
              <w:t xml:space="preserve"> </w:t>
            </w:r>
            <w:r w:rsidR="00D61AC7" w:rsidRPr="008E4C41">
              <w:rPr>
                <w:rFonts w:ascii="Times New Roman" w:hAnsi="Times New Roman" w:cs="Times New Roman"/>
                <w:i/>
                <w:sz w:val="24"/>
                <w:szCs w:val="24"/>
              </w:rPr>
              <w:t>Происхождение человека</w:t>
            </w:r>
          </w:p>
        </w:tc>
        <w:tc>
          <w:tcPr>
            <w:tcW w:w="1135" w:type="dxa"/>
            <w:tcBorders>
              <w:top w:val="single" w:sz="4" w:space="0" w:color="auto"/>
              <w:left w:val="single" w:sz="4" w:space="0" w:color="auto"/>
              <w:bottom w:val="single" w:sz="4" w:space="0" w:color="auto"/>
              <w:right w:val="single" w:sz="4" w:space="0" w:color="auto"/>
            </w:tcBorders>
            <w:hideMark/>
          </w:tcPr>
          <w:p w:rsidR="0080485C" w:rsidRDefault="000A742D"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5</w:t>
            </w:r>
          </w:p>
          <w:p w:rsidR="00671AB8" w:rsidRDefault="00671AB8"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16</w:t>
            </w:r>
          </w:p>
          <w:p w:rsidR="009857F7" w:rsidRDefault="009857F7"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10</w:t>
            </w:r>
          </w:p>
          <w:p w:rsidR="00CF5FE0" w:rsidRPr="001A3F50" w:rsidRDefault="00CF5FE0"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3401" w:type="dxa"/>
            <w:tcBorders>
              <w:top w:val="single" w:sz="4" w:space="0" w:color="auto"/>
              <w:left w:val="single" w:sz="4" w:space="0" w:color="auto"/>
              <w:bottom w:val="single" w:sz="4" w:space="0" w:color="auto"/>
              <w:right w:val="single" w:sz="4" w:space="0" w:color="auto"/>
            </w:tcBorders>
            <w:hideMark/>
          </w:tcPr>
          <w:p w:rsidR="00CF5FE0" w:rsidRDefault="00CF5FE0" w:rsidP="008157AF">
            <w:pPr>
              <w:pStyle w:val="a5"/>
              <w:contextualSpacing/>
              <w:rPr>
                <w:rFonts w:ascii="Times New Roman" w:hAnsi="Times New Roman" w:cs="Times New Roman"/>
                <w:sz w:val="24"/>
                <w:szCs w:val="24"/>
              </w:rPr>
            </w:pPr>
          </w:p>
          <w:p w:rsidR="0080485C" w:rsidRDefault="00CF5FE0" w:rsidP="008157AF">
            <w:pPr>
              <w:pStyle w:val="a5"/>
              <w:contextualSpacing/>
              <w:rPr>
                <w:rFonts w:ascii="Times New Roman" w:hAnsi="Times New Roman" w:cs="Times New Roman"/>
                <w:b/>
                <w:bCs/>
                <w:sz w:val="24"/>
                <w:szCs w:val="24"/>
              </w:rPr>
            </w:pPr>
            <w:r w:rsidRPr="001A3F50">
              <w:rPr>
                <w:rFonts w:ascii="Times New Roman" w:hAnsi="Times New Roman" w:cs="Times New Roman"/>
                <w:sz w:val="24"/>
                <w:szCs w:val="24"/>
              </w:rPr>
              <w:t>Л.р.</w:t>
            </w:r>
            <w:r w:rsidRPr="001A3F50">
              <w:rPr>
                <w:rFonts w:ascii="Times New Roman" w:hAnsi="Times New Roman" w:cs="Times New Roman"/>
                <w:b/>
                <w:sz w:val="24"/>
                <w:szCs w:val="24"/>
              </w:rPr>
              <w:t xml:space="preserve"> </w:t>
            </w:r>
            <w:r>
              <w:rPr>
                <w:rFonts w:ascii="Times New Roman" w:hAnsi="Times New Roman" w:cs="Times New Roman"/>
                <w:b/>
                <w:sz w:val="24"/>
                <w:szCs w:val="24"/>
              </w:rPr>
              <w:t>3</w:t>
            </w:r>
          </w:p>
          <w:p w:rsidR="00CF5FE0" w:rsidRDefault="00CF5FE0" w:rsidP="008157AF">
            <w:pPr>
              <w:pStyle w:val="a5"/>
              <w:contextualSpacing/>
              <w:rPr>
                <w:rFonts w:ascii="Times New Roman" w:hAnsi="Times New Roman" w:cs="Times New Roman"/>
                <w:b/>
                <w:bCs/>
                <w:sz w:val="24"/>
                <w:szCs w:val="24"/>
              </w:rPr>
            </w:pPr>
          </w:p>
          <w:p w:rsidR="00CF5FE0" w:rsidRPr="001A3F50" w:rsidRDefault="00CF5FE0" w:rsidP="008157AF">
            <w:pPr>
              <w:pStyle w:val="a5"/>
              <w:contextualSpacing/>
              <w:rPr>
                <w:rFonts w:ascii="Times New Roman" w:hAnsi="Times New Roman" w:cs="Times New Roman"/>
                <w:b/>
                <w:bCs/>
                <w:sz w:val="24"/>
                <w:szCs w:val="24"/>
              </w:rPr>
            </w:pPr>
          </w:p>
        </w:tc>
      </w:tr>
      <w:tr w:rsidR="0080485C" w:rsidRPr="001A3F50" w:rsidTr="0086654A">
        <w:trPr>
          <w:trHeight w:val="306"/>
        </w:trPr>
        <w:tc>
          <w:tcPr>
            <w:tcW w:w="675" w:type="dxa"/>
            <w:tcBorders>
              <w:top w:val="single" w:sz="4" w:space="0" w:color="auto"/>
              <w:left w:val="single" w:sz="4" w:space="0" w:color="auto"/>
              <w:bottom w:val="single" w:sz="4" w:space="0" w:color="auto"/>
              <w:right w:val="single" w:sz="4" w:space="0" w:color="auto"/>
            </w:tcBorders>
            <w:hideMark/>
          </w:tcPr>
          <w:p w:rsidR="0080485C" w:rsidRDefault="0080485C" w:rsidP="008157AF">
            <w:pPr>
              <w:tabs>
                <w:tab w:val="left" w:pos="2780"/>
              </w:tabs>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5846" w:type="dxa"/>
            <w:tcBorders>
              <w:top w:val="single" w:sz="4" w:space="0" w:color="auto"/>
              <w:left w:val="single" w:sz="4" w:space="0" w:color="auto"/>
              <w:bottom w:val="single" w:sz="4" w:space="0" w:color="auto"/>
              <w:right w:val="single" w:sz="4" w:space="0" w:color="auto"/>
            </w:tcBorders>
            <w:hideMark/>
          </w:tcPr>
          <w:p w:rsidR="0080485C" w:rsidRPr="001A3F50" w:rsidRDefault="0080485C" w:rsidP="008157AF">
            <w:pPr>
              <w:tabs>
                <w:tab w:val="left" w:pos="284"/>
                <w:tab w:val="left" w:pos="851"/>
              </w:tabs>
              <w:contextualSpacing/>
              <w:rPr>
                <w:rFonts w:ascii="Times New Roman" w:hAnsi="Times New Roman" w:cs="Times New Roman"/>
                <w:sz w:val="24"/>
                <w:szCs w:val="24"/>
              </w:rPr>
            </w:pPr>
            <w:r w:rsidRPr="001A3F50">
              <w:rPr>
                <w:rFonts w:ascii="Times New Roman" w:hAnsi="Times New Roman" w:cs="Times New Roman"/>
                <w:sz w:val="24"/>
                <w:szCs w:val="24"/>
              </w:rPr>
              <w:t xml:space="preserve">Раздел </w:t>
            </w:r>
            <w:r w:rsidR="00D61AC7">
              <w:rPr>
                <w:rFonts w:ascii="Times New Roman" w:hAnsi="Times New Roman" w:cs="Times New Roman"/>
                <w:sz w:val="24"/>
                <w:szCs w:val="24"/>
              </w:rPr>
              <w:t xml:space="preserve"> 2. Экосистемы</w:t>
            </w:r>
          </w:p>
        </w:tc>
        <w:tc>
          <w:tcPr>
            <w:tcW w:w="1135" w:type="dxa"/>
            <w:tcBorders>
              <w:top w:val="single" w:sz="4" w:space="0" w:color="auto"/>
              <w:left w:val="single" w:sz="4" w:space="0" w:color="auto"/>
              <w:bottom w:val="single" w:sz="4" w:space="0" w:color="auto"/>
              <w:right w:val="single" w:sz="4" w:space="0" w:color="auto"/>
            </w:tcBorders>
            <w:hideMark/>
          </w:tcPr>
          <w:p w:rsidR="0080485C" w:rsidRPr="001A3F50" w:rsidRDefault="008E4C41"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26</w:t>
            </w:r>
          </w:p>
        </w:tc>
        <w:tc>
          <w:tcPr>
            <w:tcW w:w="3401" w:type="dxa"/>
            <w:tcBorders>
              <w:top w:val="single" w:sz="4" w:space="0" w:color="auto"/>
              <w:left w:val="single" w:sz="4" w:space="0" w:color="auto"/>
              <w:bottom w:val="single" w:sz="4" w:space="0" w:color="auto"/>
              <w:right w:val="single" w:sz="4" w:space="0" w:color="auto"/>
            </w:tcBorders>
          </w:tcPr>
          <w:p w:rsidR="0080485C" w:rsidRPr="001A3F50" w:rsidRDefault="008E4C41" w:rsidP="008157AF">
            <w:pPr>
              <w:pStyle w:val="a5"/>
              <w:contextualSpacing/>
              <w:rPr>
                <w:rFonts w:ascii="Times New Roman" w:hAnsi="Times New Roman" w:cs="Times New Roman"/>
                <w:b/>
                <w:bCs/>
                <w:sz w:val="24"/>
                <w:szCs w:val="24"/>
              </w:rPr>
            </w:pPr>
            <w:r>
              <w:rPr>
                <w:rFonts w:ascii="Times New Roman" w:hAnsi="Times New Roman" w:cs="Times New Roman"/>
                <w:b/>
                <w:bCs/>
                <w:sz w:val="24"/>
                <w:szCs w:val="24"/>
              </w:rPr>
              <w:t>4</w:t>
            </w:r>
          </w:p>
        </w:tc>
      </w:tr>
      <w:tr w:rsidR="0080485C" w:rsidRPr="001A3F50" w:rsidTr="0086654A">
        <w:trPr>
          <w:trHeight w:val="1092"/>
        </w:trPr>
        <w:tc>
          <w:tcPr>
            <w:tcW w:w="675" w:type="dxa"/>
            <w:tcBorders>
              <w:top w:val="single" w:sz="4" w:space="0" w:color="auto"/>
              <w:left w:val="single" w:sz="4" w:space="0" w:color="auto"/>
              <w:bottom w:val="single" w:sz="4" w:space="0" w:color="auto"/>
              <w:right w:val="single" w:sz="4" w:space="0" w:color="auto"/>
            </w:tcBorders>
            <w:hideMark/>
          </w:tcPr>
          <w:p w:rsidR="0080485C" w:rsidRDefault="0080485C" w:rsidP="008157AF">
            <w:pPr>
              <w:tabs>
                <w:tab w:val="left" w:pos="2780"/>
              </w:tabs>
              <w:contextualSpacing/>
              <w:jc w:val="center"/>
              <w:rPr>
                <w:rFonts w:ascii="Times New Roman" w:hAnsi="Times New Roman" w:cs="Times New Roman"/>
                <w:bCs/>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D61AC7" w:rsidRPr="008E4C41" w:rsidRDefault="00D61AC7" w:rsidP="008157AF">
            <w:pPr>
              <w:pStyle w:val="a5"/>
              <w:contextualSpacing/>
              <w:rPr>
                <w:rFonts w:ascii="Times New Roman" w:hAnsi="Times New Roman" w:cs="Times New Roman"/>
                <w:i/>
                <w:sz w:val="24"/>
                <w:szCs w:val="24"/>
              </w:rPr>
            </w:pPr>
            <w:r>
              <w:rPr>
                <w:rFonts w:ascii="Times New Roman" w:hAnsi="Times New Roman" w:cs="Times New Roman"/>
                <w:sz w:val="24"/>
                <w:szCs w:val="24"/>
              </w:rPr>
              <w:t>Глава</w:t>
            </w:r>
            <w:r w:rsidRPr="00634EE2">
              <w:rPr>
                <w:rFonts w:ascii="Times New Roman" w:hAnsi="Times New Roman" w:cs="Times New Roman"/>
                <w:sz w:val="24"/>
                <w:szCs w:val="24"/>
              </w:rPr>
              <w:t>:</w:t>
            </w:r>
            <w:r>
              <w:rPr>
                <w:rFonts w:ascii="Times New Roman" w:hAnsi="Times New Roman" w:cs="Times New Roman"/>
                <w:sz w:val="24"/>
                <w:szCs w:val="24"/>
              </w:rPr>
              <w:t xml:space="preserve"> </w:t>
            </w:r>
            <w:r w:rsidRPr="008E4C41">
              <w:rPr>
                <w:rFonts w:ascii="Times New Roman" w:hAnsi="Times New Roman" w:cs="Times New Roman"/>
                <w:i/>
                <w:sz w:val="24"/>
                <w:szCs w:val="24"/>
              </w:rPr>
              <w:t>Организм и окружающая среда</w:t>
            </w:r>
          </w:p>
          <w:p w:rsidR="00D61AC7" w:rsidRPr="008E4C41" w:rsidRDefault="00D61AC7" w:rsidP="008157AF">
            <w:pPr>
              <w:pStyle w:val="a5"/>
              <w:contextualSpacing/>
              <w:rPr>
                <w:rFonts w:ascii="Times New Roman" w:hAnsi="Times New Roman" w:cs="Times New Roman"/>
                <w:i/>
                <w:sz w:val="24"/>
                <w:szCs w:val="24"/>
              </w:rPr>
            </w:pPr>
            <w:r>
              <w:rPr>
                <w:rFonts w:ascii="Times New Roman" w:hAnsi="Times New Roman" w:cs="Times New Roman"/>
                <w:sz w:val="24"/>
                <w:szCs w:val="24"/>
              </w:rPr>
              <w:t xml:space="preserve">Глава: </w:t>
            </w:r>
            <w:r w:rsidRPr="008E4C41">
              <w:rPr>
                <w:rFonts w:ascii="Times New Roman" w:hAnsi="Times New Roman" w:cs="Times New Roman"/>
                <w:i/>
                <w:sz w:val="24"/>
                <w:szCs w:val="24"/>
              </w:rPr>
              <w:t>Биосфера</w:t>
            </w:r>
          </w:p>
          <w:p w:rsidR="00D61AC7" w:rsidRPr="008E4C41" w:rsidRDefault="00D61AC7" w:rsidP="008157AF">
            <w:pPr>
              <w:pStyle w:val="a5"/>
              <w:contextualSpacing/>
              <w:rPr>
                <w:rFonts w:ascii="Times New Roman" w:hAnsi="Times New Roman" w:cs="Times New Roman"/>
                <w:i/>
                <w:sz w:val="24"/>
                <w:szCs w:val="24"/>
              </w:rPr>
            </w:pPr>
            <w:r>
              <w:rPr>
                <w:rFonts w:ascii="Times New Roman" w:hAnsi="Times New Roman" w:cs="Times New Roman"/>
                <w:sz w:val="24"/>
                <w:szCs w:val="24"/>
              </w:rPr>
              <w:t xml:space="preserve">Глава: </w:t>
            </w:r>
            <w:r w:rsidRPr="008E4C41">
              <w:rPr>
                <w:rFonts w:ascii="Times New Roman" w:hAnsi="Times New Roman" w:cs="Times New Roman"/>
                <w:i/>
                <w:sz w:val="24"/>
                <w:szCs w:val="24"/>
              </w:rPr>
              <w:t>Биологические основы охраны прир</w:t>
            </w:r>
            <w:r w:rsidR="00671AB8" w:rsidRPr="008E4C41">
              <w:rPr>
                <w:rFonts w:ascii="Times New Roman" w:hAnsi="Times New Roman" w:cs="Times New Roman"/>
                <w:i/>
                <w:sz w:val="24"/>
                <w:szCs w:val="24"/>
              </w:rPr>
              <w:t>о</w:t>
            </w:r>
            <w:r w:rsidRPr="008E4C41">
              <w:rPr>
                <w:rFonts w:ascii="Times New Roman" w:hAnsi="Times New Roman" w:cs="Times New Roman"/>
                <w:i/>
                <w:sz w:val="24"/>
                <w:szCs w:val="24"/>
              </w:rPr>
              <w:t>ды.</w:t>
            </w:r>
          </w:p>
          <w:p w:rsidR="00D61AC7" w:rsidRPr="001A3F50" w:rsidRDefault="009B06FE" w:rsidP="008157AF">
            <w:pPr>
              <w:tabs>
                <w:tab w:val="left" w:pos="284"/>
                <w:tab w:val="left" w:pos="851"/>
              </w:tabs>
              <w:contextualSpacing/>
              <w:rPr>
                <w:rFonts w:ascii="Times New Roman" w:hAnsi="Times New Roman" w:cs="Times New Roman"/>
                <w:sz w:val="24"/>
                <w:szCs w:val="24"/>
              </w:rPr>
            </w:pPr>
            <w:r>
              <w:rPr>
                <w:rFonts w:ascii="Times New Roman" w:hAnsi="Times New Roman" w:cs="Times New Roman"/>
                <w:sz w:val="24"/>
                <w:szCs w:val="24"/>
              </w:rPr>
              <w:t>Повторение</w:t>
            </w:r>
          </w:p>
        </w:tc>
        <w:tc>
          <w:tcPr>
            <w:tcW w:w="1135" w:type="dxa"/>
            <w:tcBorders>
              <w:top w:val="single" w:sz="4" w:space="0" w:color="auto"/>
              <w:left w:val="single" w:sz="4" w:space="0" w:color="auto"/>
              <w:bottom w:val="single" w:sz="4" w:space="0" w:color="auto"/>
              <w:right w:val="single" w:sz="4" w:space="0" w:color="auto"/>
            </w:tcBorders>
            <w:hideMark/>
          </w:tcPr>
          <w:p w:rsidR="0080485C" w:rsidRDefault="00576C13"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13</w:t>
            </w:r>
          </w:p>
          <w:p w:rsidR="00AF7D5B" w:rsidRDefault="00AF7D5B"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5</w:t>
            </w:r>
          </w:p>
          <w:p w:rsidR="009B06FE" w:rsidRDefault="00493A5D"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5</w:t>
            </w:r>
          </w:p>
          <w:p w:rsidR="009B06FE" w:rsidRDefault="00493A5D"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8</w:t>
            </w:r>
          </w:p>
          <w:p w:rsidR="009B06FE" w:rsidRPr="001A3F50" w:rsidRDefault="009B06FE" w:rsidP="008157AF">
            <w:pPr>
              <w:pStyle w:val="a5"/>
              <w:contextualSpacing/>
              <w:rPr>
                <w:rFonts w:ascii="Times New Roman" w:hAnsi="Times New Roman" w:cs="Times New Roman"/>
                <w:bCs/>
                <w:sz w:val="24"/>
                <w:szCs w:val="24"/>
              </w:rPr>
            </w:pPr>
          </w:p>
        </w:tc>
        <w:tc>
          <w:tcPr>
            <w:tcW w:w="3401" w:type="dxa"/>
            <w:tcBorders>
              <w:top w:val="single" w:sz="4" w:space="0" w:color="auto"/>
              <w:left w:val="single" w:sz="4" w:space="0" w:color="auto"/>
              <w:bottom w:val="single" w:sz="4" w:space="0" w:color="auto"/>
              <w:right w:val="single" w:sz="4" w:space="0" w:color="auto"/>
            </w:tcBorders>
          </w:tcPr>
          <w:p w:rsidR="0080485C" w:rsidRDefault="00576C13" w:rsidP="008157AF">
            <w:pPr>
              <w:pStyle w:val="a5"/>
              <w:contextualSpacing/>
              <w:rPr>
                <w:rFonts w:ascii="Times New Roman" w:hAnsi="Times New Roman" w:cs="Times New Roman"/>
                <w:sz w:val="24"/>
                <w:szCs w:val="24"/>
              </w:rPr>
            </w:pPr>
            <w:r>
              <w:rPr>
                <w:rFonts w:ascii="Times New Roman" w:hAnsi="Times New Roman" w:cs="Times New Roman"/>
                <w:sz w:val="24"/>
                <w:szCs w:val="24"/>
              </w:rPr>
              <w:t>ПР- 2</w:t>
            </w:r>
          </w:p>
          <w:p w:rsidR="0080485C" w:rsidRDefault="00576C13" w:rsidP="008157AF">
            <w:pPr>
              <w:pStyle w:val="a5"/>
              <w:contextualSpacing/>
              <w:rPr>
                <w:rFonts w:ascii="Times New Roman" w:hAnsi="Times New Roman" w:cs="Times New Roman"/>
                <w:sz w:val="24"/>
                <w:szCs w:val="24"/>
              </w:rPr>
            </w:pPr>
            <w:r>
              <w:rPr>
                <w:rFonts w:ascii="Times New Roman" w:hAnsi="Times New Roman" w:cs="Times New Roman"/>
                <w:sz w:val="24"/>
                <w:szCs w:val="24"/>
              </w:rPr>
              <w:t>ПР-</w:t>
            </w:r>
            <w:r w:rsidR="0080485C">
              <w:rPr>
                <w:rFonts w:ascii="Times New Roman" w:hAnsi="Times New Roman" w:cs="Times New Roman"/>
                <w:sz w:val="24"/>
                <w:szCs w:val="24"/>
              </w:rPr>
              <w:t>1</w:t>
            </w:r>
          </w:p>
          <w:p w:rsidR="0080485C" w:rsidRDefault="00576C13" w:rsidP="008157AF">
            <w:pPr>
              <w:pStyle w:val="a5"/>
              <w:contextualSpacing/>
              <w:rPr>
                <w:rFonts w:ascii="Times New Roman" w:hAnsi="Times New Roman" w:cs="Times New Roman"/>
                <w:sz w:val="24"/>
                <w:szCs w:val="24"/>
              </w:rPr>
            </w:pPr>
            <w:r>
              <w:rPr>
                <w:rFonts w:ascii="Times New Roman" w:hAnsi="Times New Roman" w:cs="Times New Roman"/>
                <w:sz w:val="24"/>
                <w:szCs w:val="24"/>
              </w:rPr>
              <w:t>ПР -1</w:t>
            </w:r>
          </w:p>
          <w:p w:rsidR="0080485C" w:rsidRPr="001A3F50" w:rsidRDefault="0080485C" w:rsidP="008157AF">
            <w:pPr>
              <w:pStyle w:val="a5"/>
              <w:contextualSpacing/>
              <w:rPr>
                <w:rFonts w:ascii="Times New Roman" w:hAnsi="Times New Roman" w:cs="Times New Roman"/>
                <w:sz w:val="24"/>
                <w:szCs w:val="24"/>
              </w:rPr>
            </w:pPr>
          </w:p>
        </w:tc>
      </w:tr>
      <w:tr w:rsidR="0080485C" w:rsidTr="0086654A">
        <w:trPr>
          <w:trHeight w:val="329"/>
        </w:trPr>
        <w:tc>
          <w:tcPr>
            <w:tcW w:w="675" w:type="dxa"/>
            <w:tcBorders>
              <w:top w:val="single" w:sz="4" w:space="0" w:color="auto"/>
              <w:left w:val="single" w:sz="4" w:space="0" w:color="auto"/>
              <w:bottom w:val="single" w:sz="4" w:space="0" w:color="auto"/>
              <w:right w:val="single" w:sz="4" w:space="0" w:color="auto"/>
            </w:tcBorders>
            <w:hideMark/>
          </w:tcPr>
          <w:p w:rsidR="0080485C" w:rsidRDefault="0080485C" w:rsidP="008157AF">
            <w:pPr>
              <w:tabs>
                <w:tab w:val="left" w:pos="2780"/>
              </w:tabs>
              <w:contextualSpacing/>
              <w:jc w:val="center"/>
              <w:rPr>
                <w:rFonts w:ascii="Times New Roman" w:hAnsi="Times New Roman" w:cs="Times New Roman"/>
                <w:bCs/>
                <w:sz w:val="24"/>
                <w:szCs w:val="24"/>
              </w:rPr>
            </w:pPr>
            <w:r>
              <w:rPr>
                <w:rFonts w:ascii="Times New Roman" w:hAnsi="Times New Roman" w:cs="Times New Roman"/>
                <w:bCs/>
                <w:sz w:val="24"/>
                <w:szCs w:val="24"/>
              </w:rPr>
              <w:t>6.</w:t>
            </w:r>
          </w:p>
        </w:tc>
        <w:tc>
          <w:tcPr>
            <w:tcW w:w="5846" w:type="dxa"/>
            <w:tcBorders>
              <w:top w:val="single" w:sz="4" w:space="0" w:color="auto"/>
              <w:left w:val="single" w:sz="4" w:space="0" w:color="auto"/>
              <w:bottom w:val="single" w:sz="4" w:space="0" w:color="auto"/>
              <w:right w:val="single" w:sz="4" w:space="0" w:color="auto"/>
            </w:tcBorders>
            <w:hideMark/>
          </w:tcPr>
          <w:p w:rsidR="0080485C" w:rsidRDefault="0080485C" w:rsidP="008157AF">
            <w:pPr>
              <w:contextualSpacing/>
              <w:rPr>
                <w:rFonts w:ascii="Times New Roman" w:hAnsi="Times New Roman" w:cs="Times New Roman"/>
                <w:b/>
                <w:bCs/>
                <w:sz w:val="24"/>
                <w:szCs w:val="24"/>
              </w:rPr>
            </w:pPr>
            <w:r>
              <w:rPr>
                <w:rFonts w:ascii="Times New Roman" w:hAnsi="Times New Roman" w:cs="Times New Roman"/>
                <w:b/>
                <w:bCs/>
                <w:sz w:val="24"/>
                <w:szCs w:val="24"/>
              </w:rPr>
              <w:t>Итого</w:t>
            </w:r>
          </w:p>
        </w:tc>
        <w:tc>
          <w:tcPr>
            <w:tcW w:w="1135" w:type="dxa"/>
            <w:tcBorders>
              <w:top w:val="single" w:sz="4" w:space="0" w:color="auto"/>
              <w:left w:val="single" w:sz="4" w:space="0" w:color="auto"/>
              <w:bottom w:val="single" w:sz="4" w:space="0" w:color="auto"/>
              <w:right w:val="single" w:sz="4" w:space="0" w:color="auto"/>
            </w:tcBorders>
            <w:hideMark/>
          </w:tcPr>
          <w:p w:rsidR="0080485C" w:rsidRDefault="0080485C" w:rsidP="008157AF">
            <w:pPr>
              <w:contextualSpacing/>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3401" w:type="dxa"/>
            <w:tcBorders>
              <w:top w:val="single" w:sz="4" w:space="0" w:color="auto"/>
              <w:left w:val="single" w:sz="4" w:space="0" w:color="auto"/>
              <w:bottom w:val="single" w:sz="4" w:space="0" w:color="auto"/>
              <w:right w:val="single" w:sz="4" w:space="0" w:color="auto"/>
            </w:tcBorders>
            <w:hideMark/>
          </w:tcPr>
          <w:p w:rsidR="0080485C" w:rsidRDefault="008E4C41" w:rsidP="008157AF">
            <w:pPr>
              <w:tabs>
                <w:tab w:val="left" w:pos="2780"/>
              </w:tabs>
              <w:contextualSpacing/>
              <w:rPr>
                <w:rFonts w:ascii="Times New Roman" w:hAnsi="Times New Roman" w:cs="Times New Roman"/>
                <w:b/>
                <w:bCs/>
                <w:sz w:val="24"/>
                <w:szCs w:val="24"/>
              </w:rPr>
            </w:pPr>
            <w:r>
              <w:rPr>
                <w:rFonts w:ascii="Times New Roman" w:hAnsi="Times New Roman" w:cs="Times New Roman"/>
                <w:b/>
                <w:bCs/>
                <w:sz w:val="24"/>
                <w:szCs w:val="24"/>
              </w:rPr>
              <w:t>7</w:t>
            </w:r>
          </w:p>
        </w:tc>
      </w:tr>
    </w:tbl>
    <w:p w:rsidR="00B9365D" w:rsidRDefault="00B9365D" w:rsidP="008157AF">
      <w:pPr>
        <w:tabs>
          <w:tab w:val="left" w:pos="1848"/>
        </w:tabs>
        <w:spacing w:line="240" w:lineRule="auto"/>
        <w:contextualSpacing/>
        <w:rPr>
          <w:rFonts w:ascii="Times New Roman" w:hAnsi="Times New Roman" w:cs="Times New Roman"/>
          <w:sz w:val="24"/>
          <w:szCs w:val="24"/>
        </w:rPr>
      </w:pPr>
    </w:p>
    <w:p w:rsidR="00602305" w:rsidRPr="00DF6679" w:rsidRDefault="008F2668" w:rsidP="008157AF">
      <w:pPr>
        <w:tabs>
          <w:tab w:val="left" w:pos="1848"/>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Теория эволюции</w:t>
      </w:r>
      <w:r w:rsidR="008E4C41">
        <w:rPr>
          <w:rFonts w:ascii="Times New Roman" w:hAnsi="Times New Roman" w:cs="Times New Roman"/>
          <w:b/>
          <w:sz w:val="24"/>
          <w:szCs w:val="24"/>
        </w:rPr>
        <w:t xml:space="preserve"> (37</w:t>
      </w:r>
      <w:r w:rsidR="009857F7">
        <w:rPr>
          <w:rFonts w:ascii="Times New Roman" w:hAnsi="Times New Roman" w:cs="Times New Roman"/>
          <w:b/>
          <w:sz w:val="24"/>
          <w:szCs w:val="24"/>
        </w:rPr>
        <w:t xml:space="preserve"> </w:t>
      </w:r>
      <w:r w:rsidR="00B92DBE">
        <w:rPr>
          <w:rFonts w:ascii="Times New Roman" w:hAnsi="Times New Roman" w:cs="Times New Roman"/>
          <w:b/>
          <w:sz w:val="24"/>
          <w:szCs w:val="24"/>
        </w:rPr>
        <w:t>ч</w:t>
      </w:r>
      <w:r w:rsidR="00602305" w:rsidRPr="00DF6679">
        <w:rPr>
          <w:rFonts w:ascii="Times New Roman" w:hAnsi="Times New Roman" w:cs="Times New Roman"/>
          <w:b/>
          <w:sz w:val="24"/>
          <w:szCs w:val="24"/>
        </w:rPr>
        <w:t>)</w:t>
      </w:r>
    </w:p>
    <w:p w:rsidR="008F2668" w:rsidRDefault="008F2668" w:rsidP="008157AF">
      <w:pPr>
        <w:tabs>
          <w:tab w:val="left" w:pos="1848"/>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Развитие эволюционных идей, эволюционная теория Ч.Дарвина.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Направление эволюции.</w:t>
      </w:r>
    </w:p>
    <w:p w:rsidR="00602305" w:rsidRPr="00513AE8" w:rsidRDefault="00602305" w:rsidP="008157AF">
      <w:pPr>
        <w:shd w:val="clear" w:color="auto" w:fill="FFFFFF"/>
        <w:tabs>
          <w:tab w:val="left" w:pos="1848"/>
        </w:tabs>
        <w:spacing w:line="240" w:lineRule="auto"/>
        <w:contextualSpacing/>
        <w:jc w:val="both"/>
        <w:rPr>
          <w:rFonts w:ascii="Times New Roman" w:hAnsi="Times New Roman" w:cs="Times New Roman"/>
          <w:b/>
          <w:sz w:val="28"/>
          <w:szCs w:val="28"/>
        </w:rPr>
      </w:pPr>
      <w:r w:rsidRPr="00513AE8">
        <w:rPr>
          <w:rFonts w:ascii="Times New Roman" w:hAnsi="Times New Roman" w:cs="Times New Roman"/>
          <w:b/>
          <w:color w:val="000000"/>
          <w:sz w:val="28"/>
          <w:szCs w:val="28"/>
        </w:rPr>
        <w:t>Лабораторные работы:</w:t>
      </w:r>
    </w:p>
    <w:p w:rsidR="00602305" w:rsidRPr="00513AE8" w:rsidRDefault="00C775A2" w:rsidP="008157AF">
      <w:pPr>
        <w:widowControl w:val="0"/>
        <w:shd w:val="clear" w:color="auto" w:fill="FFFFFF"/>
        <w:tabs>
          <w:tab w:val="left" w:pos="180"/>
          <w:tab w:val="left" w:pos="360"/>
          <w:tab w:val="left" w:pos="461"/>
          <w:tab w:val="left" w:pos="1848"/>
        </w:tabs>
        <w:autoSpaceDE w:val="0"/>
        <w:autoSpaceDN w:val="0"/>
        <w:adjustRightInd w:val="0"/>
        <w:spacing w:after="0" w:line="240" w:lineRule="auto"/>
        <w:ind w:left="1455"/>
        <w:contextualSpacing/>
        <w:jc w:val="both"/>
        <w:rPr>
          <w:rFonts w:ascii="Times New Roman" w:hAnsi="Times New Roman" w:cs="Times New Roman"/>
          <w:i/>
          <w:color w:val="000000"/>
          <w:sz w:val="28"/>
          <w:szCs w:val="28"/>
        </w:rPr>
      </w:pPr>
      <w:r w:rsidRPr="00513AE8">
        <w:rPr>
          <w:rFonts w:ascii="Times New Roman" w:hAnsi="Times New Roman" w:cs="Times New Roman"/>
          <w:b/>
          <w:sz w:val="28"/>
          <w:szCs w:val="28"/>
        </w:rPr>
        <w:t>1.</w:t>
      </w:r>
      <w:r w:rsidR="008E4C41" w:rsidRPr="00513AE8">
        <w:rPr>
          <w:rFonts w:ascii="Times New Roman" w:hAnsi="Times New Roman" w:cs="Times New Roman"/>
          <w:sz w:val="28"/>
          <w:szCs w:val="28"/>
        </w:rPr>
        <w:t>«Морфологические  особенности растений различных видов»</w:t>
      </w:r>
    </w:p>
    <w:p w:rsidR="00C775A2" w:rsidRPr="00513AE8" w:rsidRDefault="00513AE8" w:rsidP="008157AF">
      <w:pPr>
        <w:widowControl w:val="0"/>
        <w:shd w:val="clear" w:color="auto" w:fill="FFFFFF"/>
        <w:tabs>
          <w:tab w:val="left" w:pos="180"/>
          <w:tab w:val="left" w:pos="360"/>
          <w:tab w:val="left" w:pos="461"/>
          <w:tab w:val="left" w:pos="1848"/>
        </w:tabs>
        <w:autoSpaceDE w:val="0"/>
        <w:autoSpaceDN w:val="0"/>
        <w:adjustRightInd w:val="0"/>
        <w:spacing w:after="0" w:line="240" w:lineRule="auto"/>
        <w:contextualSpacing/>
        <w:jc w:val="both"/>
        <w:rPr>
          <w:rFonts w:ascii="Times New Roman" w:hAnsi="Times New Roman" w:cs="Times New Roman"/>
          <w:i/>
          <w:color w:val="000000"/>
          <w:sz w:val="28"/>
          <w:szCs w:val="28"/>
        </w:rPr>
      </w:pPr>
      <w:r>
        <w:rPr>
          <w:rFonts w:ascii="Times New Roman" w:hAnsi="Times New Roman" w:cs="Times New Roman"/>
          <w:b/>
          <w:sz w:val="28"/>
          <w:szCs w:val="28"/>
        </w:rPr>
        <w:t xml:space="preserve">                   </w:t>
      </w:r>
      <w:r w:rsidR="00C775A2" w:rsidRPr="00513AE8">
        <w:rPr>
          <w:rFonts w:ascii="Times New Roman" w:hAnsi="Times New Roman" w:cs="Times New Roman"/>
          <w:b/>
          <w:sz w:val="28"/>
          <w:szCs w:val="28"/>
        </w:rPr>
        <w:t>2.</w:t>
      </w:r>
      <w:r w:rsidR="008E4C41" w:rsidRPr="00513AE8">
        <w:rPr>
          <w:rFonts w:ascii="Times New Roman" w:hAnsi="Times New Roman" w:cs="Times New Roman"/>
          <w:b/>
          <w:sz w:val="28"/>
          <w:szCs w:val="28"/>
        </w:rPr>
        <w:t>«</w:t>
      </w:r>
      <w:r w:rsidR="008E4C41" w:rsidRPr="00513AE8">
        <w:rPr>
          <w:rFonts w:ascii="Times New Roman" w:hAnsi="Times New Roman" w:cs="Times New Roman"/>
          <w:sz w:val="28"/>
          <w:szCs w:val="28"/>
        </w:rPr>
        <w:t>Изменчивость  организмов»</w:t>
      </w:r>
    </w:p>
    <w:p w:rsidR="008E4C41" w:rsidRPr="00513AE8" w:rsidRDefault="00C775A2" w:rsidP="008157AF">
      <w:pPr>
        <w:widowControl w:val="0"/>
        <w:shd w:val="clear" w:color="auto" w:fill="FFFFFF"/>
        <w:tabs>
          <w:tab w:val="left" w:pos="180"/>
          <w:tab w:val="left" w:pos="360"/>
          <w:tab w:val="left" w:pos="461"/>
          <w:tab w:val="left" w:pos="1848"/>
        </w:tabs>
        <w:autoSpaceDE w:val="0"/>
        <w:autoSpaceDN w:val="0"/>
        <w:adjustRightInd w:val="0"/>
        <w:spacing w:after="0" w:line="240" w:lineRule="auto"/>
        <w:ind w:left="1455"/>
        <w:contextualSpacing/>
        <w:jc w:val="both"/>
        <w:rPr>
          <w:rFonts w:ascii="Times New Roman" w:hAnsi="Times New Roman" w:cs="Times New Roman"/>
          <w:i/>
          <w:color w:val="000000"/>
          <w:sz w:val="28"/>
          <w:szCs w:val="28"/>
        </w:rPr>
      </w:pPr>
      <w:r w:rsidRPr="00513AE8">
        <w:rPr>
          <w:rFonts w:ascii="Times New Roman" w:hAnsi="Times New Roman" w:cs="Times New Roman"/>
          <w:i/>
          <w:color w:val="000000"/>
          <w:sz w:val="28"/>
          <w:szCs w:val="28"/>
        </w:rPr>
        <w:t>3.«</w:t>
      </w:r>
      <w:r w:rsidRPr="00513AE8">
        <w:rPr>
          <w:rFonts w:ascii="Times New Roman" w:hAnsi="Times New Roman" w:cs="Times New Roman"/>
          <w:sz w:val="28"/>
          <w:szCs w:val="28"/>
        </w:rPr>
        <w:t>Приспособленность организма к среде обитания».</w:t>
      </w:r>
      <w:r w:rsidRPr="00513AE8">
        <w:rPr>
          <w:rFonts w:ascii="Times New Roman" w:hAnsi="Times New Roman" w:cs="Times New Roman"/>
          <w:i/>
          <w:color w:val="000000"/>
          <w:sz w:val="28"/>
          <w:szCs w:val="28"/>
        </w:rPr>
        <w:t xml:space="preserve"> </w:t>
      </w:r>
    </w:p>
    <w:p w:rsidR="00602305" w:rsidRPr="00513AE8" w:rsidRDefault="00602305" w:rsidP="008157AF">
      <w:pPr>
        <w:shd w:val="clear" w:color="auto" w:fill="FFFFFF"/>
        <w:tabs>
          <w:tab w:val="left" w:pos="1848"/>
          <w:tab w:val="left" w:pos="2822"/>
        </w:tabs>
        <w:spacing w:line="240" w:lineRule="auto"/>
        <w:contextualSpacing/>
        <w:jc w:val="both"/>
        <w:rPr>
          <w:rFonts w:ascii="Times New Roman" w:hAnsi="Times New Roman" w:cs="Times New Roman"/>
          <w:i/>
          <w:color w:val="000000"/>
          <w:sz w:val="28"/>
          <w:szCs w:val="28"/>
        </w:rPr>
      </w:pPr>
      <w:r w:rsidRPr="00DF6679">
        <w:rPr>
          <w:rFonts w:ascii="Times New Roman" w:hAnsi="Times New Roman" w:cs="Times New Roman"/>
          <w:b/>
          <w:i/>
          <w:color w:val="000000"/>
          <w:sz w:val="24"/>
          <w:szCs w:val="24"/>
        </w:rPr>
        <w:t xml:space="preserve">Основные понятия. </w:t>
      </w:r>
      <w:r w:rsidRPr="00513AE8">
        <w:rPr>
          <w:rFonts w:ascii="Times New Roman" w:hAnsi="Times New Roman" w:cs="Times New Roman"/>
          <w:i/>
          <w:color w:val="000000"/>
          <w:sz w:val="28"/>
          <w:szCs w:val="28"/>
        </w:rPr>
        <w:t xml:space="preserve">Эволюция.  Вид. Популяция. Критерии вида. Борьба за существование. Естественный отбор. Движущий отбор. Стабилизирующий отбор. Волны жизни (популяционные волны). Видообразование. Дрейф генов. Изоляция. Миграции. Гомологичные органы. Рудименты. Атавизмы. Аналогичные органы. Генетический полиморфизм популяций. Аллопатрическое видообразование. Симпатрическое видообразование. Биологический прогресс. Биологический регресс. Ароморфоз. Идиоадаптации. Общая дегенерация. Дивергенция. Конвергенция. Параллелелизм. Биогенетический закон. Закон зародышевого сходства. Синтетическая теория эволюции. Дарвинизм. Приспособленность к среде. Дизруптивный отбор. Необратимость эволюции. Биогеография. Эндемики. Реликты. Палеонтологический ряд. Филетическая эволюция. Филогенез. Популяционная генетика. Биологическая стабилизация. Палеонтология. Ископаемые переходные формы.  Движущие силы эволюции. </w:t>
      </w:r>
    </w:p>
    <w:p w:rsidR="00602305" w:rsidRPr="00DF6679" w:rsidRDefault="00C775A2" w:rsidP="008157AF">
      <w:pPr>
        <w:tabs>
          <w:tab w:val="left" w:pos="1848"/>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Р</w:t>
      </w:r>
      <w:r w:rsidR="009857F7" w:rsidRPr="009857F7">
        <w:rPr>
          <w:rFonts w:ascii="Times New Roman" w:hAnsi="Times New Roman" w:cs="Times New Roman"/>
          <w:b/>
          <w:sz w:val="24"/>
          <w:szCs w:val="24"/>
        </w:rPr>
        <w:t>азвитие жизни на Земле</w:t>
      </w:r>
      <w:r w:rsidR="009857F7">
        <w:rPr>
          <w:rFonts w:ascii="Times New Roman" w:hAnsi="Times New Roman" w:cs="Times New Roman"/>
          <w:b/>
          <w:sz w:val="24"/>
          <w:szCs w:val="24"/>
        </w:rPr>
        <w:t xml:space="preserve"> ( 10</w:t>
      </w:r>
      <w:r w:rsidR="004507CF">
        <w:rPr>
          <w:rFonts w:ascii="Times New Roman" w:hAnsi="Times New Roman" w:cs="Times New Roman"/>
          <w:b/>
          <w:sz w:val="24"/>
          <w:szCs w:val="24"/>
        </w:rPr>
        <w:t xml:space="preserve"> ч</w:t>
      </w:r>
      <w:r w:rsidR="00602305" w:rsidRPr="00DF6679">
        <w:rPr>
          <w:rFonts w:ascii="Times New Roman" w:hAnsi="Times New Roman" w:cs="Times New Roman"/>
          <w:b/>
          <w:sz w:val="24"/>
          <w:szCs w:val="24"/>
        </w:rPr>
        <w:t>)</w:t>
      </w:r>
    </w:p>
    <w:p w:rsidR="00585CCF" w:rsidRPr="00DF6679" w:rsidRDefault="00602305" w:rsidP="008157AF">
      <w:pPr>
        <w:tabs>
          <w:tab w:val="left" w:pos="1848"/>
        </w:tabs>
        <w:spacing w:line="240" w:lineRule="auto"/>
        <w:contextualSpacing/>
        <w:jc w:val="both"/>
        <w:rPr>
          <w:rFonts w:ascii="Times New Roman" w:hAnsi="Times New Roman" w:cs="Times New Roman"/>
          <w:sz w:val="24"/>
          <w:szCs w:val="24"/>
        </w:rPr>
      </w:pPr>
      <w:r w:rsidRPr="00585CCF">
        <w:rPr>
          <w:rFonts w:ascii="Times New Roman" w:hAnsi="Times New Roman" w:cs="Times New Roman"/>
          <w:sz w:val="24"/>
          <w:szCs w:val="24"/>
        </w:rPr>
        <w:t>Гипотезы происхождения жизни</w:t>
      </w:r>
      <w:r w:rsidR="00585CCF" w:rsidRPr="00585CCF">
        <w:rPr>
          <w:rFonts w:ascii="Times New Roman" w:hAnsi="Times New Roman" w:cs="Times New Roman"/>
          <w:sz w:val="24"/>
          <w:szCs w:val="24"/>
        </w:rPr>
        <w:t xml:space="preserve"> на Земле</w:t>
      </w:r>
      <w:r w:rsidR="00585CCF">
        <w:rPr>
          <w:rFonts w:ascii="Times New Roman" w:hAnsi="Times New Roman" w:cs="Times New Roman"/>
          <w:sz w:val="24"/>
          <w:szCs w:val="24"/>
        </w:rPr>
        <w:t>.</w:t>
      </w:r>
      <w:r w:rsidRPr="00DF6679">
        <w:rPr>
          <w:rFonts w:ascii="Times New Roman" w:hAnsi="Times New Roman" w:cs="Times New Roman"/>
          <w:sz w:val="24"/>
          <w:szCs w:val="24"/>
        </w:rPr>
        <w:t xml:space="preserve"> </w:t>
      </w:r>
      <w:r w:rsidR="00585CCF">
        <w:rPr>
          <w:rFonts w:ascii="Times New Roman" w:hAnsi="Times New Roman" w:cs="Times New Roman"/>
          <w:sz w:val="24"/>
          <w:szCs w:val="24"/>
        </w:rPr>
        <w:t>Основные этапы эволюции органического мира на Земле. Многообразие организмов как результат эволюции. Принцип классификации, систематика..</w:t>
      </w:r>
      <w:r w:rsidR="00CF5FE0">
        <w:rPr>
          <w:rFonts w:ascii="Times New Roman" w:hAnsi="Times New Roman" w:cs="Times New Roman"/>
          <w:sz w:val="24"/>
          <w:szCs w:val="24"/>
        </w:rPr>
        <w:t>Современные представления о п</w:t>
      </w:r>
      <w:r w:rsidR="00C775A2">
        <w:rPr>
          <w:rFonts w:ascii="Times New Roman" w:hAnsi="Times New Roman" w:cs="Times New Roman"/>
          <w:sz w:val="24"/>
          <w:szCs w:val="24"/>
        </w:rPr>
        <w:t>р</w:t>
      </w:r>
      <w:r w:rsidR="00CF5FE0">
        <w:rPr>
          <w:rFonts w:ascii="Times New Roman" w:hAnsi="Times New Roman" w:cs="Times New Roman"/>
          <w:sz w:val="24"/>
          <w:szCs w:val="24"/>
        </w:rPr>
        <w:t>оисхождении человека. Эволюция человека (антропогенез). Движущие силы антропогенеза. Расы человека, их происхождение и единство</w:t>
      </w:r>
    </w:p>
    <w:p w:rsidR="00C775A2" w:rsidRPr="00513AE8" w:rsidRDefault="00223247" w:rsidP="008157AF">
      <w:pPr>
        <w:shd w:val="clear" w:color="auto" w:fill="FFFFFF"/>
        <w:tabs>
          <w:tab w:val="left" w:pos="1848"/>
          <w:tab w:val="left" w:pos="2822"/>
        </w:tabs>
        <w:spacing w:line="240" w:lineRule="auto"/>
        <w:contextualSpacing/>
        <w:jc w:val="both"/>
        <w:rPr>
          <w:rFonts w:ascii="Times New Roman" w:hAnsi="Times New Roman" w:cs="Times New Roman"/>
          <w:i/>
          <w:color w:val="000000"/>
          <w:sz w:val="28"/>
          <w:szCs w:val="28"/>
        </w:rPr>
      </w:pPr>
      <w:r w:rsidRPr="00513AE8">
        <w:rPr>
          <w:rFonts w:ascii="Times New Roman" w:hAnsi="Times New Roman" w:cs="Times New Roman"/>
          <w:b/>
          <w:i/>
          <w:color w:val="000000"/>
          <w:sz w:val="28"/>
          <w:szCs w:val="28"/>
        </w:rPr>
        <w:t>Основные понятия.</w:t>
      </w:r>
      <w:r w:rsidRPr="00513AE8">
        <w:rPr>
          <w:rFonts w:ascii="Times New Roman" w:hAnsi="Times New Roman" w:cs="Times New Roman"/>
          <w:i/>
          <w:color w:val="000000"/>
          <w:sz w:val="28"/>
          <w:szCs w:val="28"/>
        </w:rPr>
        <w:t xml:space="preserve"> Палеонтология. Палеонтологическая летопись. Реликты. Палеонтологический ряд. Филогенез. Ископаемые переходные формы. Эра. Период.   </w:t>
      </w:r>
      <w:r w:rsidR="00C775A2" w:rsidRPr="00513AE8">
        <w:rPr>
          <w:rFonts w:ascii="Times New Roman" w:hAnsi="Times New Roman" w:cs="Times New Roman"/>
          <w:i/>
          <w:color w:val="000000"/>
          <w:sz w:val="28"/>
          <w:szCs w:val="28"/>
        </w:rPr>
        <w:t xml:space="preserve">Антропология. Антропогенез. Австралопитеки. Дриопитеки. Питекантропы. Синантропы. Кроманьонцы. Неандертальцы. Расы. Метисация. Расизм. Движущие силы антропогенеза. </w:t>
      </w:r>
    </w:p>
    <w:p w:rsidR="00C775A2" w:rsidRDefault="00223247" w:rsidP="008157AF">
      <w:pPr>
        <w:shd w:val="clear" w:color="auto" w:fill="FFFFFF"/>
        <w:tabs>
          <w:tab w:val="left" w:pos="1848"/>
          <w:tab w:val="left" w:pos="2822"/>
        </w:tabs>
        <w:spacing w:line="240" w:lineRule="auto"/>
        <w:contextualSpacing/>
        <w:jc w:val="both"/>
        <w:rPr>
          <w:rFonts w:ascii="Times New Roman" w:hAnsi="Times New Roman" w:cs="Times New Roman"/>
          <w:color w:val="000000"/>
          <w:sz w:val="24"/>
          <w:szCs w:val="24"/>
        </w:rPr>
      </w:pPr>
      <w:r w:rsidRPr="00DF6679">
        <w:rPr>
          <w:rFonts w:ascii="Times New Roman" w:hAnsi="Times New Roman" w:cs="Times New Roman"/>
          <w:i/>
          <w:color w:val="000000"/>
          <w:sz w:val="24"/>
          <w:szCs w:val="24"/>
        </w:rPr>
        <w:t xml:space="preserve"> </w:t>
      </w:r>
      <w:r w:rsidR="00602305" w:rsidRPr="00DF6679">
        <w:rPr>
          <w:rFonts w:ascii="Times New Roman" w:hAnsi="Times New Roman" w:cs="Times New Roman"/>
          <w:b/>
          <w:color w:val="000000"/>
          <w:sz w:val="24"/>
          <w:szCs w:val="24"/>
        </w:rPr>
        <w:t xml:space="preserve">Демонстрация </w:t>
      </w:r>
      <w:r w:rsidR="00602305" w:rsidRPr="00DF6679">
        <w:rPr>
          <w:rFonts w:ascii="Times New Roman" w:hAnsi="Times New Roman" w:cs="Times New Roman"/>
          <w:color w:val="000000"/>
          <w:sz w:val="24"/>
          <w:szCs w:val="24"/>
        </w:rPr>
        <w:t>скелетов человека и животных, моделей, таблиц; схем, отражающих основные этапы антропогенеза и происхождение человеческих рас; видеофильмов об основных этапах эволюции человека.</w:t>
      </w:r>
    </w:p>
    <w:p w:rsidR="00602305" w:rsidRPr="00C775A2" w:rsidRDefault="00602305" w:rsidP="008157AF">
      <w:pPr>
        <w:shd w:val="clear" w:color="auto" w:fill="FFFFFF"/>
        <w:tabs>
          <w:tab w:val="left" w:pos="1848"/>
          <w:tab w:val="left" w:pos="2822"/>
        </w:tabs>
        <w:spacing w:line="240" w:lineRule="auto"/>
        <w:contextualSpacing/>
        <w:jc w:val="both"/>
        <w:rPr>
          <w:rFonts w:ascii="Times New Roman" w:hAnsi="Times New Roman" w:cs="Times New Roman"/>
          <w:i/>
          <w:color w:val="000000"/>
          <w:sz w:val="24"/>
          <w:szCs w:val="24"/>
        </w:rPr>
      </w:pPr>
      <w:r w:rsidRPr="00DF6679">
        <w:rPr>
          <w:rFonts w:ascii="Times New Roman" w:hAnsi="Times New Roman" w:cs="Times New Roman"/>
          <w:sz w:val="24"/>
          <w:szCs w:val="24"/>
        </w:rPr>
        <w:t>Схемы, таблицы, фрагменты видеофильмов и компьютерных программ: «Критерии вида», «Популяция — структурная единица вида, единица</w:t>
      </w:r>
      <w:r w:rsidR="006F5D70">
        <w:rPr>
          <w:rFonts w:ascii="Times New Roman" w:hAnsi="Times New Roman" w:cs="Times New Roman"/>
          <w:sz w:val="24"/>
          <w:szCs w:val="24"/>
        </w:rPr>
        <w:t xml:space="preserve"> </w:t>
      </w:r>
      <w:r w:rsidRPr="00DF6679">
        <w:rPr>
          <w:rFonts w:ascii="Times New Roman" w:hAnsi="Times New Roman" w:cs="Times New Roman"/>
          <w:sz w:val="24"/>
          <w:szCs w:val="24"/>
        </w:rPr>
        <w:t>эволюции», «Движущие силы эволюции», «Возникновение и многообразие приспособлений у организмов», «Образование новых видов в природе»,«Эволюция растительного мира», «Эволюция животного мира», «Редкие и исчезающие виды»,«Формы сохранности ископаемых растений и животных», «Движущие силы антропогенеза», «Происхождение человека», «Происхождение человеческих рас.</w:t>
      </w:r>
    </w:p>
    <w:p w:rsidR="00602305" w:rsidRPr="00DF6679" w:rsidRDefault="00432BA0" w:rsidP="008157AF">
      <w:pPr>
        <w:pStyle w:val="a5"/>
        <w:tabs>
          <w:tab w:val="left" w:pos="1848"/>
        </w:tabs>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Организмы и окружающая среда </w:t>
      </w:r>
      <w:r w:rsidR="004507CF">
        <w:rPr>
          <w:rFonts w:ascii="Times New Roman" w:hAnsi="Times New Roman" w:cs="Times New Roman"/>
          <w:b/>
          <w:sz w:val="24"/>
          <w:szCs w:val="24"/>
        </w:rPr>
        <w:t>(9 ч</w:t>
      </w:r>
      <w:r w:rsidR="00602305" w:rsidRPr="00DF6679">
        <w:rPr>
          <w:rFonts w:ascii="Times New Roman" w:hAnsi="Times New Roman" w:cs="Times New Roman"/>
          <w:b/>
          <w:sz w:val="24"/>
          <w:szCs w:val="24"/>
        </w:rPr>
        <w:t>)</w:t>
      </w:r>
    </w:p>
    <w:p w:rsidR="00602305" w:rsidRPr="00DF6679" w:rsidRDefault="00602305" w:rsidP="008157AF">
      <w:pPr>
        <w:pStyle w:val="a5"/>
        <w:tabs>
          <w:tab w:val="left" w:pos="1848"/>
        </w:tabs>
        <w:contextualSpacing/>
        <w:jc w:val="center"/>
        <w:rPr>
          <w:rFonts w:ascii="Times New Roman" w:hAnsi="Times New Roman" w:cs="Times New Roman"/>
          <w:b/>
          <w:sz w:val="24"/>
          <w:szCs w:val="24"/>
        </w:rPr>
      </w:pPr>
    </w:p>
    <w:p w:rsidR="00602305" w:rsidRDefault="004D66E6" w:rsidP="008157AF">
      <w:pPr>
        <w:pStyle w:val="a5"/>
        <w:tabs>
          <w:tab w:val="left" w:pos="1848"/>
        </w:tabs>
        <w:contextualSpacing/>
        <w:rPr>
          <w:rFonts w:ascii="Times New Roman" w:hAnsi="Times New Roman" w:cs="Times New Roman"/>
          <w:sz w:val="24"/>
          <w:szCs w:val="24"/>
        </w:rPr>
      </w:pPr>
      <w:r w:rsidRPr="004D66E6">
        <w:rPr>
          <w:rFonts w:ascii="Times New Roman" w:hAnsi="Times New Roman" w:cs="Times New Roman"/>
          <w:sz w:val="24"/>
          <w:szCs w:val="24"/>
        </w:rPr>
        <w:t>Экологические факторы и их влияние на организмы</w:t>
      </w:r>
      <w:r w:rsidR="00602305" w:rsidRPr="00DF6679">
        <w:rPr>
          <w:rFonts w:ascii="Times New Roman" w:hAnsi="Times New Roman" w:cs="Times New Roman"/>
          <w:sz w:val="24"/>
          <w:szCs w:val="24"/>
        </w:rPr>
        <w:t>.</w:t>
      </w:r>
      <w:r w:rsidR="00C2027C">
        <w:rPr>
          <w:rFonts w:ascii="Times New Roman" w:hAnsi="Times New Roman" w:cs="Times New Roman"/>
          <w:sz w:val="24"/>
          <w:szCs w:val="24"/>
        </w:rPr>
        <w:t xml:space="preserve"> Приспособления организмов к действию экологических факторов. Экологическая ниша. </w:t>
      </w:r>
    </w:p>
    <w:p w:rsidR="00C2027C" w:rsidRDefault="00C2027C" w:rsidP="008157AF">
      <w:pPr>
        <w:pStyle w:val="a5"/>
        <w:tabs>
          <w:tab w:val="left" w:pos="1848"/>
        </w:tabs>
        <w:contextualSpacing/>
        <w:rPr>
          <w:rFonts w:ascii="Times New Roman" w:hAnsi="Times New Roman" w:cs="Times New Roman"/>
          <w:sz w:val="24"/>
          <w:szCs w:val="24"/>
        </w:rPr>
      </w:pPr>
      <w:r>
        <w:rPr>
          <w:rFonts w:ascii="Times New Roman" w:hAnsi="Times New Roman" w:cs="Times New Roman"/>
          <w:sz w:val="24"/>
          <w:szCs w:val="24"/>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деятельности человека на экосистемы. Последствия влияния деятельности человека на экосистемы. Сохранение биоразнообразия  как основа устойчивости экосистемы. </w:t>
      </w:r>
    </w:p>
    <w:p w:rsidR="00C2027C" w:rsidRDefault="00C2027C" w:rsidP="008157AF">
      <w:pPr>
        <w:pStyle w:val="a5"/>
        <w:tabs>
          <w:tab w:val="left" w:pos="1848"/>
        </w:tabs>
        <w:contextualSpacing/>
        <w:rPr>
          <w:rFonts w:ascii="Times New Roman" w:hAnsi="Times New Roman" w:cs="Times New Roman"/>
          <w:sz w:val="24"/>
          <w:szCs w:val="24"/>
        </w:rPr>
      </w:pPr>
      <w:r>
        <w:rPr>
          <w:rFonts w:ascii="Times New Roman" w:hAnsi="Times New Roman" w:cs="Times New Roman"/>
          <w:sz w:val="24"/>
          <w:szCs w:val="24"/>
        </w:rPr>
        <w:t xml:space="preserve">Структура биосферы. Закономерности существования биосферы.  Круговорот веществ в биосфере. </w:t>
      </w:r>
    </w:p>
    <w:p w:rsidR="00C2027C" w:rsidRPr="00DF6679" w:rsidRDefault="00C2027C" w:rsidP="008157AF">
      <w:pPr>
        <w:pStyle w:val="a5"/>
        <w:tabs>
          <w:tab w:val="left" w:pos="1848"/>
        </w:tabs>
        <w:contextualSpacing/>
        <w:rPr>
          <w:rFonts w:ascii="Times New Roman" w:hAnsi="Times New Roman" w:cs="Times New Roman"/>
          <w:sz w:val="24"/>
          <w:szCs w:val="24"/>
        </w:rPr>
      </w:pPr>
      <w:r>
        <w:rPr>
          <w:rFonts w:ascii="Times New Roman" w:hAnsi="Times New Roman" w:cs="Times New Roman"/>
          <w:sz w:val="24"/>
          <w:szCs w:val="24"/>
        </w:rPr>
        <w:t>Роль человека в биосфере.  Глобальные антропогенные изменения в биосфере. Проблемы устойчивого развития. Перспективы развития биологических наук.</w:t>
      </w:r>
    </w:p>
    <w:p w:rsidR="00602305" w:rsidRPr="00DF6679" w:rsidRDefault="00602305" w:rsidP="008157AF">
      <w:pPr>
        <w:pStyle w:val="a5"/>
        <w:tabs>
          <w:tab w:val="left" w:pos="1848"/>
        </w:tabs>
        <w:contextualSpacing/>
        <w:rPr>
          <w:rFonts w:ascii="Times New Roman" w:hAnsi="Times New Roman" w:cs="Times New Roman"/>
          <w:sz w:val="24"/>
          <w:szCs w:val="24"/>
        </w:rPr>
      </w:pPr>
    </w:p>
    <w:p w:rsidR="00602305" w:rsidRPr="00DF6679" w:rsidRDefault="00602305" w:rsidP="008157AF">
      <w:pPr>
        <w:shd w:val="clear" w:color="auto" w:fill="FFFFFF"/>
        <w:tabs>
          <w:tab w:val="left" w:pos="1848"/>
        </w:tabs>
        <w:spacing w:line="240" w:lineRule="auto"/>
        <w:contextualSpacing/>
        <w:jc w:val="both"/>
        <w:rPr>
          <w:rFonts w:ascii="Times New Roman" w:hAnsi="Times New Roman" w:cs="Times New Roman"/>
          <w:color w:val="000000"/>
          <w:sz w:val="24"/>
          <w:szCs w:val="24"/>
        </w:rPr>
      </w:pPr>
      <w:r w:rsidRPr="00DF6679">
        <w:rPr>
          <w:rFonts w:ascii="Times New Roman" w:hAnsi="Times New Roman" w:cs="Times New Roman"/>
          <w:b/>
          <w:color w:val="000000"/>
          <w:sz w:val="24"/>
          <w:szCs w:val="24"/>
        </w:rPr>
        <w:t xml:space="preserve">Демонстрация </w:t>
      </w:r>
      <w:r w:rsidRPr="00DF6679">
        <w:rPr>
          <w:rFonts w:ascii="Times New Roman" w:hAnsi="Times New Roman" w:cs="Times New Roman"/>
          <w:color w:val="000000"/>
          <w:sz w:val="24"/>
          <w:szCs w:val="24"/>
        </w:rPr>
        <w:t xml:space="preserve">коллекций, гербариев, живых организмов, моделей, аппликаций; схем, отражающих структуру биосферы и ее отдельные части, круговороты веществ в биосфере; примеров различных видов биотических взаимоотношений; карт, отражающих распространенность основных биомов суши; видеофильмов о структуре сообществ, экосистем и биосферы, приспособленности организмов к среде и действию экологических факторов; о типах биотических взаимоотношений; портретов ученых – экологов и их биографий. </w:t>
      </w:r>
    </w:p>
    <w:p w:rsidR="00602305" w:rsidRPr="00B92DBE" w:rsidRDefault="00602305" w:rsidP="008157AF">
      <w:pPr>
        <w:shd w:val="clear" w:color="auto" w:fill="FFFFFF"/>
        <w:tabs>
          <w:tab w:val="left" w:pos="1848"/>
        </w:tabs>
        <w:spacing w:line="240" w:lineRule="auto"/>
        <w:contextualSpacing/>
        <w:jc w:val="both"/>
        <w:rPr>
          <w:rFonts w:ascii="Times New Roman" w:hAnsi="Times New Roman" w:cs="Times New Roman"/>
          <w:b/>
          <w:i/>
          <w:sz w:val="24"/>
          <w:szCs w:val="24"/>
        </w:rPr>
      </w:pPr>
      <w:r w:rsidRPr="00B92DBE">
        <w:rPr>
          <w:rFonts w:ascii="Times New Roman" w:hAnsi="Times New Roman" w:cs="Times New Roman"/>
          <w:b/>
          <w:i/>
          <w:color w:val="000000"/>
          <w:sz w:val="24"/>
          <w:szCs w:val="24"/>
        </w:rPr>
        <w:t>Практические  работы:</w:t>
      </w:r>
    </w:p>
    <w:p w:rsidR="00493A5D" w:rsidRDefault="00602305" w:rsidP="008157AF">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contextualSpacing/>
        <w:jc w:val="both"/>
        <w:rPr>
          <w:rFonts w:ascii="Times New Roman" w:hAnsi="Times New Roman" w:cs="Times New Roman"/>
          <w:i/>
          <w:color w:val="000000"/>
          <w:sz w:val="24"/>
          <w:szCs w:val="24"/>
        </w:rPr>
      </w:pPr>
      <w:r w:rsidRPr="00B92DBE">
        <w:rPr>
          <w:rFonts w:ascii="Times New Roman" w:hAnsi="Times New Roman" w:cs="Times New Roman"/>
          <w:i/>
          <w:color w:val="000000"/>
          <w:sz w:val="24"/>
          <w:szCs w:val="24"/>
        </w:rPr>
        <w:t xml:space="preserve"> </w:t>
      </w:r>
      <w:r w:rsidR="00493A5D">
        <w:rPr>
          <w:rFonts w:ascii="Times New Roman" w:hAnsi="Times New Roman" w:cs="Times New Roman"/>
          <w:sz w:val="24"/>
          <w:szCs w:val="24"/>
        </w:rPr>
        <w:t>Оценка влияния температуры воздуха на человека</w:t>
      </w:r>
    </w:p>
    <w:p w:rsidR="00493A5D" w:rsidRDefault="00493A5D" w:rsidP="008157AF">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contextualSpacing/>
        <w:jc w:val="both"/>
        <w:rPr>
          <w:rFonts w:ascii="Times New Roman" w:hAnsi="Times New Roman" w:cs="Times New Roman"/>
          <w:i/>
          <w:color w:val="000000"/>
          <w:sz w:val="24"/>
          <w:szCs w:val="24"/>
        </w:rPr>
      </w:pPr>
      <w:r>
        <w:rPr>
          <w:rFonts w:ascii="Times New Roman" w:hAnsi="Times New Roman" w:cs="Times New Roman"/>
          <w:sz w:val="24"/>
          <w:szCs w:val="24"/>
        </w:rPr>
        <w:t xml:space="preserve"> </w:t>
      </w:r>
      <w:r w:rsidRPr="00576C13">
        <w:rPr>
          <w:rFonts w:ascii="Times New Roman" w:hAnsi="Times New Roman" w:cs="Times New Roman"/>
          <w:sz w:val="24"/>
          <w:szCs w:val="24"/>
        </w:rPr>
        <w:t>Аквариум как модель экосистемы</w:t>
      </w:r>
    </w:p>
    <w:p w:rsidR="00493A5D" w:rsidRDefault="00493A5D" w:rsidP="008157AF">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contextualSpacing/>
        <w:jc w:val="both"/>
        <w:rPr>
          <w:rFonts w:ascii="Times New Roman" w:hAnsi="Times New Roman" w:cs="Times New Roman"/>
          <w:i/>
          <w:color w:val="000000"/>
          <w:sz w:val="24"/>
          <w:szCs w:val="24"/>
        </w:rPr>
      </w:pPr>
      <w:r>
        <w:rPr>
          <w:rFonts w:ascii="Times New Roman" w:hAnsi="Times New Roman" w:cs="Times New Roman"/>
          <w:sz w:val="24"/>
          <w:szCs w:val="24"/>
        </w:rPr>
        <w:t>Сравнительная характеристика природных и нарушенных экосистем</w:t>
      </w:r>
    </w:p>
    <w:p w:rsidR="00493A5D" w:rsidRPr="00493A5D" w:rsidRDefault="00493A5D" w:rsidP="008157AF">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contextualSpacing/>
        <w:jc w:val="both"/>
        <w:rPr>
          <w:rFonts w:ascii="Times New Roman" w:hAnsi="Times New Roman" w:cs="Times New Roman"/>
          <w:i/>
          <w:color w:val="000000"/>
          <w:sz w:val="24"/>
          <w:szCs w:val="24"/>
        </w:rPr>
      </w:pPr>
      <w:r>
        <w:rPr>
          <w:rFonts w:ascii="Times New Roman" w:hAnsi="Times New Roman" w:cs="Times New Roman"/>
          <w:sz w:val="24"/>
          <w:szCs w:val="24"/>
        </w:rPr>
        <w:t>Определение качества воды водоема</w:t>
      </w:r>
    </w:p>
    <w:p w:rsidR="00493A5D" w:rsidRDefault="00493A5D" w:rsidP="008157AF">
      <w:pPr>
        <w:shd w:val="clear" w:color="auto" w:fill="FFFFFF"/>
        <w:tabs>
          <w:tab w:val="left" w:pos="180"/>
          <w:tab w:val="left" w:pos="360"/>
          <w:tab w:val="left" w:pos="540"/>
          <w:tab w:val="left" w:pos="720"/>
          <w:tab w:val="left" w:pos="1848"/>
        </w:tabs>
        <w:spacing w:after="0" w:line="240" w:lineRule="auto"/>
        <w:contextualSpacing/>
        <w:jc w:val="both"/>
        <w:rPr>
          <w:rFonts w:ascii="Times New Roman" w:hAnsi="Times New Roman" w:cs="Times New Roman"/>
          <w:i/>
          <w:color w:val="000000"/>
          <w:sz w:val="24"/>
          <w:szCs w:val="24"/>
        </w:rPr>
      </w:pPr>
    </w:p>
    <w:p w:rsidR="00602305" w:rsidRPr="00513AE8" w:rsidRDefault="00602305" w:rsidP="008157AF">
      <w:pPr>
        <w:shd w:val="clear" w:color="auto" w:fill="FFFFFF"/>
        <w:tabs>
          <w:tab w:val="left" w:pos="1848"/>
          <w:tab w:val="left" w:pos="2822"/>
        </w:tabs>
        <w:spacing w:line="240" w:lineRule="auto"/>
        <w:contextualSpacing/>
        <w:jc w:val="both"/>
        <w:rPr>
          <w:rFonts w:ascii="Times New Roman" w:hAnsi="Times New Roman" w:cs="Times New Roman"/>
          <w:i/>
          <w:color w:val="000000"/>
          <w:sz w:val="28"/>
          <w:szCs w:val="28"/>
        </w:rPr>
      </w:pPr>
      <w:r w:rsidRPr="00513AE8">
        <w:rPr>
          <w:rFonts w:ascii="Times New Roman" w:hAnsi="Times New Roman" w:cs="Times New Roman"/>
          <w:b/>
          <w:i/>
          <w:color w:val="000000"/>
          <w:sz w:val="28"/>
          <w:szCs w:val="28"/>
        </w:rPr>
        <w:t>Основные понятия.</w:t>
      </w:r>
      <w:r w:rsidRPr="00513AE8">
        <w:rPr>
          <w:rFonts w:ascii="Times New Roman" w:hAnsi="Times New Roman" w:cs="Times New Roman"/>
          <w:i/>
          <w:color w:val="000000"/>
          <w:sz w:val="28"/>
          <w:szCs w:val="28"/>
        </w:rPr>
        <w:t xml:space="preserve"> Экология. Экологический фактор. Экологический  спектр вида. Экологическая валентность вида. Биологический оптимум. Биологический пессимум. Синэкология. Аутэкология. Биотические факторы. Абиотические факторы. Антропогенные факторы. Ограничивающие (лимитирующие) факторы. Пойкилотермные организмы. Гомойотермные организмы. Эврибионты. Стенобионты. Фототропизм. Фотопериодизм. Среды жизни. Экологическая ниша. Симбиоз. Кооперация. Мутуализм. Комменсализм. Хищничество. Паразитизм. Конкуренция. Аменсализм. Нейтрализм. Популяция. Структура популяции. Биогеоценоз. Биоценоз. Биологическое сообщество. Экосистема. Трофический уровень. Продуценты. Консументы.  Редуценты. Пищевая цепь. Пищевая сеть. Экологическая пирамида. Биогеохимический цикл. Агроценоз. Биосфера. Биомасса Земли. Биологическая продуктивность. Живое вещество биосферы. Внешняя среда. Сукцессия.</w:t>
      </w:r>
    </w:p>
    <w:p w:rsidR="00602305" w:rsidRPr="00DF6679" w:rsidRDefault="00602305" w:rsidP="008157AF">
      <w:pPr>
        <w:pStyle w:val="a5"/>
        <w:tabs>
          <w:tab w:val="left" w:pos="1848"/>
        </w:tabs>
        <w:contextualSpacing/>
        <w:rPr>
          <w:rFonts w:ascii="Times New Roman" w:hAnsi="Times New Roman" w:cs="Times New Roman"/>
          <w:b/>
          <w:sz w:val="24"/>
          <w:szCs w:val="24"/>
        </w:rPr>
      </w:pPr>
      <w:r w:rsidRPr="00DF6679">
        <w:rPr>
          <w:rFonts w:ascii="Times New Roman" w:hAnsi="Times New Roman" w:cs="Times New Roman"/>
          <w:b/>
          <w:sz w:val="24"/>
          <w:szCs w:val="24"/>
        </w:rPr>
        <w:t>Демонстрация.</w:t>
      </w:r>
    </w:p>
    <w:p w:rsidR="00493A5D" w:rsidRPr="00DF6679" w:rsidRDefault="00602305" w:rsidP="008157AF">
      <w:pPr>
        <w:pStyle w:val="a5"/>
        <w:tabs>
          <w:tab w:val="left" w:pos="1848"/>
        </w:tabs>
        <w:contextualSpacing/>
        <w:rPr>
          <w:rFonts w:ascii="Times New Roman" w:hAnsi="Times New Roman" w:cs="Times New Roman"/>
          <w:sz w:val="24"/>
          <w:szCs w:val="24"/>
        </w:rPr>
      </w:pPr>
      <w:r w:rsidRPr="00DF6679">
        <w:rPr>
          <w:rFonts w:ascii="Times New Roman" w:hAnsi="Times New Roman" w:cs="Times New Roman"/>
          <w:sz w:val="24"/>
          <w:szCs w:val="24"/>
        </w:rPr>
        <w:t>Схемы, таблицы, фрагменты видеофильмов и</w:t>
      </w:r>
      <w:r w:rsidR="00040EB6">
        <w:rPr>
          <w:rFonts w:ascii="Times New Roman" w:hAnsi="Times New Roman" w:cs="Times New Roman"/>
          <w:sz w:val="24"/>
          <w:szCs w:val="24"/>
        </w:rPr>
        <w:t xml:space="preserve"> </w:t>
      </w:r>
      <w:r w:rsidRPr="00DF6679">
        <w:rPr>
          <w:rFonts w:ascii="Times New Roman" w:hAnsi="Times New Roman" w:cs="Times New Roman"/>
          <w:sz w:val="24"/>
          <w:szCs w:val="24"/>
        </w:rPr>
        <w:t>компьютерных программ:  «Экологические факторы и их влияние на организмы», «Биологические ритмы», «Межвидовые отношения: паразитизм,</w:t>
      </w:r>
      <w:r w:rsidR="00B92DBE">
        <w:rPr>
          <w:rFonts w:ascii="Times New Roman" w:hAnsi="Times New Roman" w:cs="Times New Roman"/>
          <w:sz w:val="24"/>
          <w:szCs w:val="24"/>
        </w:rPr>
        <w:t xml:space="preserve"> </w:t>
      </w:r>
      <w:r w:rsidRPr="00DF6679">
        <w:rPr>
          <w:rFonts w:ascii="Times New Roman" w:hAnsi="Times New Roman" w:cs="Times New Roman"/>
          <w:sz w:val="24"/>
          <w:szCs w:val="24"/>
        </w:rPr>
        <w:t>хищничество, конкуренция, симбиоз», «Ярусность</w:t>
      </w:r>
      <w:r w:rsidR="00B92DBE">
        <w:rPr>
          <w:rFonts w:ascii="Times New Roman" w:hAnsi="Times New Roman" w:cs="Times New Roman"/>
          <w:sz w:val="24"/>
          <w:szCs w:val="24"/>
        </w:rPr>
        <w:t xml:space="preserve"> </w:t>
      </w:r>
      <w:r w:rsidRPr="00DF6679">
        <w:rPr>
          <w:rFonts w:ascii="Times New Roman" w:hAnsi="Times New Roman" w:cs="Times New Roman"/>
          <w:sz w:val="24"/>
          <w:szCs w:val="24"/>
        </w:rPr>
        <w:t>растительного сообщества», «Пищевые цепи и сети», «Экологическая пирамида», «Круговорот веществ и превращения энергии в экосистеме», «Экосистема», «Агроэкосистема», «Биосфера», «Круговорот углерода в биосфере», «Биоразнообразие»,«Глобальные экологические проблемы», «Послед</w:t>
      </w:r>
      <w:r w:rsidR="00040EB6">
        <w:rPr>
          <w:rFonts w:ascii="Times New Roman" w:hAnsi="Times New Roman" w:cs="Times New Roman"/>
          <w:sz w:val="24"/>
          <w:szCs w:val="24"/>
        </w:rPr>
        <w:t>с</w:t>
      </w:r>
      <w:r w:rsidRPr="00DF6679">
        <w:rPr>
          <w:rFonts w:ascii="Times New Roman" w:hAnsi="Times New Roman" w:cs="Times New Roman"/>
          <w:sz w:val="24"/>
          <w:szCs w:val="24"/>
        </w:rPr>
        <w:t>твия деятельности человека в окружающей среде. «Биосфера и человек», «Заповедники и заказники России».</w:t>
      </w:r>
    </w:p>
    <w:p w:rsidR="00602305" w:rsidRPr="00513AE8" w:rsidRDefault="00493A5D" w:rsidP="008157AF">
      <w:pPr>
        <w:pStyle w:val="a5"/>
        <w:tabs>
          <w:tab w:val="left" w:pos="1848"/>
        </w:tabs>
        <w:contextualSpacing/>
        <w:rPr>
          <w:rFonts w:ascii="Times New Roman" w:hAnsi="Times New Roman" w:cs="Times New Roman"/>
          <w:sz w:val="24"/>
          <w:szCs w:val="24"/>
        </w:rPr>
      </w:pPr>
      <w:r>
        <w:rPr>
          <w:rFonts w:ascii="Times New Roman" w:hAnsi="Times New Roman" w:cs="Times New Roman"/>
          <w:sz w:val="24"/>
          <w:szCs w:val="24"/>
        </w:rPr>
        <w:t>Повторение -8 часов</w:t>
      </w:r>
    </w:p>
    <w:p w:rsidR="0086654A" w:rsidRDefault="0086654A" w:rsidP="008157AF">
      <w:pPr>
        <w:spacing w:line="240" w:lineRule="auto"/>
        <w:contextualSpacing/>
        <w:rPr>
          <w:rFonts w:ascii="Times New Roman" w:hAnsi="Times New Roman" w:cs="Times New Roman"/>
          <w:b/>
          <w:sz w:val="24"/>
          <w:szCs w:val="24"/>
        </w:rPr>
      </w:pPr>
    </w:p>
    <w:p w:rsidR="00223247" w:rsidRDefault="006F5D70" w:rsidP="008157AF">
      <w:pPr>
        <w:spacing w:line="240" w:lineRule="auto"/>
        <w:contextualSpacing/>
        <w:rPr>
          <w:rFonts w:ascii="Times New Roman" w:hAnsi="Times New Roman" w:cs="Times New Roman"/>
          <w:b/>
          <w:sz w:val="24"/>
          <w:szCs w:val="24"/>
        </w:rPr>
      </w:pPr>
      <w:r w:rsidRPr="00DF6679">
        <w:rPr>
          <w:rFonts w:ascii="Times New Roman" w:hAnsi="Times New Roman" w:cs="Times New Roman"/>
          <w:b/>
          <w:sz w:val="24"/>
          <w:szCs w:val="24"/>
        </w:rPr>
        <w:t>ТРЕБОВАНИЯ</w:t>
      </w:r>
    </w:p>
    <w:p w:rsidR="006F5D70" w:rsidRPr="00DF6679" w:rsidRDefault="006F5D70" w:rsidP="008157AF">
      <w:pPr>
        <w:spacing w:line="240" w:lineRule="auto"/>
        <w:contextualSpacing/>
        <w:rPr>
          <w:rFonts w:ascii="Times New Roman" w:hAnsi="Times New Roman" w:cs="Times New Roman"/>
          <w:b/>
          <w:sz w:val="24"/>
          <w:szCs w:val="24"/>
        </w:rPr>
      </w:pPr>
      <w:r w:rsidRPr="00DF6679">
        <w:rPr>
          <w:rFonts w:ascii="Times New Roman" w:hAnsi="Times New Roman" w:cs="Times New Roman"/>
          <w:b/>
          <w:sz w:val="24"/>
          <w:szCs w:val="24"/>
        </w:rPr>
        <w:t xml:space="preserve"> К УРОВНЮ ПОДГОТОВКИ ОБУЧАЮЩИХСЯ</w:t>
      </w:r>
    </w:p>
    <w:p w:rsidR="00C57CA1" w:rsidRPr="00DF6679" w:rsidRDefault="00C57CA1" w:rsidP="008157AF">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знать</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вклад выдающихся ученых</w:t>
      </w:r>
      <w:r w:rsidRPr="00DF6679">
        <w:rPr>
          <w:rFonts w:ascii="Times New Roman" w:hAnsi="Times New Roman" w:cs="Times New Roman"/>
          <w:sz w:val="24"/>
          <w:szCs w:val="24"/>
        </w:rPr>
        <w:t xml:space="preserve"> в развитие биологической науки; </w:t>
      </w:r>
    </w:p>
    <w:p w:rsidR="006F5D70" w:rsidRPr="00513AE8"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биологическую терминологию и символику;</w:t>
      </w:r>
    </w:p>
    <w:p w:rsidR="006F5D70" w:rsidRPr="00DF6679" w:rsidRDefault="006F5D70" w:rsidP="008157AF">
      <w:pPr>
        <w:widowControl w:val="0"/>
        <w:tabs>
          <w:tab w:val="left" w:pos="1848"/>
        </w:tabs>
        <w:autoSpaceDE w:val="0"/>
        <w:autoSpaceDN w:val="0"/>
        <w:adjustRightInd w:val="0"/>
        <w:spacing w:line="240" w:lineRule="auto"/>
        <w:contextualSpacing/>
        <w:rPr>
          <w:rFonts w:ascii="Times New Roman" w:hAnsi="Times New Roman" w:cs="Times New Roman"/>
          <w:b/>
          <w:bCs/>
          <w:sz w:val="24"/>
          <w:szCs w:val="24"/>
        </w:rPr>
      </w:pPr>
      <w:r w:rsidRPr="00DF6679">
        <w:rPr>
          <w:rFonts w:ascii="Times New Roman" w:hAnsi="Times New Roman" w:cs="Times New Roman"/>
          <w:b/>
          <w:bCs/>
          <w:sz w:val="24"/>
          <w:szCs w:val="24"/>
        </w:rPr>
        <w:t>уметь</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объяснять:</w:t>
      </w:r>
      <w:r w:rsidRPr="00DF6679">
        <w:rPr>
          <w:rFonts w:ascii="Times New Roman" w:hAnsi="Times New Roman" w:cs="Times New Roman"/>
          <w:sz w:val="24"/>
          <w:szCs w:val="24"/>
        </w:rPr>
        <w:t xml:space="preserve"> роль биологии в формировании научного мировоззрения; вклад биологических теорий в формировании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заболеваний, мутаций;</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решать</w:t>
      </w:r>
      <w:r w:rsidRPr="00DF6679">
        <w:rPr>
          <w:rFonts w:ascii="Times New Roman" w:hAnsi="Times New Roman" w:cs="Times New Roman"/>
          <w:sz w:val="24"/>
          <w:szCs w:val="24"/>
        </w:rPr>
        <w:t xml:space="preserve"> элементарные биологические задачи; составлять элементарные схемы скрещивания;</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 xml:space="preserve">выявлять </w:t>
      </w:r>
      <w:r w:rsidRPr="00DF6679">
        <w:rPr>
          <w:rFonts w:ascii="Times New Roman" w:hAnsi="Times New Roman" w:cs="Times New Roman"/>
          <w:sz w:val="24"/>
          <w:szCs w:val="24"/>
        </w:rPr>
        <w:t>источники мутагенов в окружающей среде (косвенно);</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сравнивать:</w:t>
      </w:r>
      <w:r w:rsidRPr="00DF6679">
        <w:rPr>
          <w:rFonts w:ascii="Times New Roman" w:hAnsi="Times New Roman" w:cs="Times New Roman"/>
          <w:sz w:val="24"/>
          <w:szCs w:val="24"/>
        </w:rPr>
        <w:t xml:space="preserve"> биологические объекты (химический состав тел живой и неживой природы), зародыши человека и других млекопитающих, процессы (половое и бесполое размножение) и делать выводы на основе сравнения;</w:t>
      </w:r>
    </w:p>
    <w:p w:rsidR="00223247"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находить</w:t>
      </w:r>
      <w:r w:rsidRPr="00DF6679">
        <w:rPr>
          <w:rFonts w:ascii="Times New Roman" w:hAnsi="Times New Roman" w:cs="Times New Roman"/>
          <w:sz w:val="24"/>
          <w:szCs w:val="24"/>
        </w:rPr>
        <w:t xml:space="preserve">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6F5D70" w:rsidRPr="00223247"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223247">
        <w:rPr>
          <w:rFonts w:ascii="Times New Roman" w:hAnsi="Times New Roman" w:cs="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b/>
          <w:bCs/>
          <w:sz w:val="24"/>
          <w:szCs w:val="24"/>
        </w:rPr>
      </w:pPr>
      <w:r w:rsidRPr="00DF6679">
        <w:rPr>
          <w:rFonts w:ascii="Times New Roman" w:hAnsi="Times New Roman" w:cs="Times New Roman"/>
          <w:sz w:val="24"/>
          <w:szCs w:val="24"/>
        </w:rPr>
        <w:t>оказания первой помощи при простудных и других заболеваниях, отравлении пищевыми продуктами;</w:t>
      </w:r>
    </w:p>
    <w:p w:rsidR="00040EB6" w:rsidRDefault="006F5D70" w:rsidP="008157AF">
      <w:pPr>
        <w:suppressAutoHyphens/>
        <w:spacing w:after="0" w:line="240" w:lineRule="auto"/>
        <w:contextualSpacing/>
        <w:rPr>
          <w:rFonts w:ascii="Times New Roman" w:hAnsi="Times New Roman" w:cs="Times New Roman"/>
          <w:sz w:val="24"/>
          <w:szCs w:val="24"/>
        </w:rPr>
      </w:pPr>
      <w:r w:rsidRPr="00DF6679">
        <w:rPr>
          <w:rFonts w:ascii="Times New Roman" w:hAnsi="Times New Roman" w:cs="Times New Roman"/>
          <w:sz w:val="24"/>
          <w:szCs w:val="24"/>
        </w:rPr>
        <w:t>оценки этических аспектов некоторых исследований в области биотехнологии (клонирование, искусственное оплодотворение</w:t>
      </w:r>
    </w:p>
    <w:p w:rsidR="00EC5EC0" w:rsidRDefault="00EC5EC0" w:rsidP="008157AF">
      <w:pPr>
        <w:suppressAutoHyphens/>
        <w:spacing w:after="0" w:line="240" w:lineRule="auto"/>
        <w:contextualSpacing/>
        <w:rPr>
          <w:rFonts w:ascii="Times New Roman" w:hAnsi="Times New Roman" w:cs="Times New Roman"/>
          <w:sz w:val="24"/>
          <w:szCs w:val="24"/>
        </w:rPr>
      </w:pPr>
    </w:p>
    <w:p w:rsidR="00EC5EC0" w:rsidRDefault="00EC5EC0" w:rsidP="008157AF">
      <w:pPr>
        <w:suppressAutoHyphens/>
        <w:spacing w:after="0" w:line="240" w:lineRule="auto"/>
        <w:contextualSpacing/>
        <w:rPr>
          <w:rFonts w:ascii="Times New Roman" w:hAnsi="Times New Roman" w:cs="Times New Roman"/>
          <w:sz w:val="24"/>
          <w:szCs w:val="24"/>
        </w:rPr>
      </w:pPr>
    </w:p>
    <w:p w:rsidR="00EC5EC0" w:rsidRDefault="00EC5EC0" w:rsidP="008157AF">
      <w:pPr>
        <w:suppressAutoHyphens/>
        <w:spacing w:after="0" w:line="240" w:lineRule="auto"/>
        <w:contextualSpacing/>
        <w:rPr>
          <w:rFonts w:ascii="Times New Roman" w:hAnsi="Times New Roman" w:cs="Times New Roman"/>
          <w:sz w:val="24"/>
          <w:szCs w:val="24"/>
        </w:rPr>
      </w:pPr>
    </w:p>
    <w:p w:rsidR="00040EB6" w:rsidRDefault="00040EB6" w:rsidP="00331A9D">
      <w:pPr>
        <w:suppressAutoHyphens/>
        <w:spacing w:after="0" w:line="240" w:lineRule="auto"/>
        <w:contextualSpacing/>
        <w:rPr>
          <w:rFonts w:ascii="Times New Roman" w:eastAsia="Times New Roman" w:hAnsi="Times New Roman" w:cs="Times New Roman"/>
          <w:b/>
          <w:sz w:val="24"/>
          <w:szCs w:val="24"/>
          <w:lang w:eastAsia="ar-SA"/>
        </w:rPr>
      </w:pPr>
    </w:p>
    <w:p w:rsidR="00DF6679" w:rsidRDefault="00223247" w:rsidP="008157AF">
      <w:pPr>
        <w:suppressAutoHyphens/>
        <w:spacing w:after="0" w:line="240" w:lineRule="auto"/>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КАЛЕНДАРНО ТЕМАТИЧЕСКОЕ ПЛАНИРОВАНИЕ</w:t>
      </w:r>
    </w:p>
    <w:p w:rsidR="00223247" w:rsidRPr="00EC5EC0" w:rsidRDefault="00223247" w:rsidP="008157AF">
      <w:pPr>
        <w:tabs>
          <w:tab w:val="left" w:pos="4155"/>
        </w:tabs>
        <w:suppressAutoHyphens/>
        <w:spacing w:after="0" w:line="240" w:lineRule="auto"/>
        <w:contextualSpacing/>
        <w:jc w:val="center"/>
        <w:rPr>
          <w:rFonts w:ascii="Times New Roman" w:eastAsia="Times New Roman" w:hAnsi="Times New Roman" w:cs="Times New Roman"/>
          <w:b/>
          <w:sz w:val="28"/>
          <w:szCs w:val="28"/>
          <w:lang w:eastAsia="ar-SA"/>
        </w:rPr>
      </w:pP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color w:val="FF0000"/>
          <w:sz w:val="28"/>
          <w:szCs w:val="28"/>
          <w:lang w:eastAsia="ar-SA"/>
        </w:rPr>
      </w:pPr>
      <w:r w:rsidRPr="00EC5EC0">
        <w:rPr>
          <w:rFonts w:ascii="Times New Roman" w:eastAsia="Times New Roman" w:hAnsi="Times New Roman" w:cs="Times New Roman"/>
          <w:sz w:val="28"/>
          <w:szCs w:val="28"/>
          <w:lang w:eastAsia="ar-SA"/>
        </w:rPr>
        <w:t>Предмет: Биология</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Класс: 11</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ФИО учителя-предметн</w:t>
      </w:r>
      <w:r w:rsidR="001B146E" w:rsidRPr="00EC5EC0">
        <w:rPr>
          <w:rFonts w:ascii="Times New Roman" w:eastAsia="Times New Roman" w:hAnsi="Times New Roman" w:cs="Times New Roman"/>
          <w:sz w:val="28"/>
          <w:szCs w:val="28"/>
          <w:lang w:eastAsia="ar-SA"/>
        </w:rPr>
        <w:t>ика: Батчаева Фатима Назировна</w:t>
      </w:r>
      <w:r w:rsidRPr="00EC5EC0">
        <w:rPr>
          <w:rFonts w:ascii="Times New Roman" w:eastAsia="Times New Roman" w:hAnsi="Times New Roman" w:cs="Times New Roman"/>
          <w:sz w:val="28"/>
          <w:szCs w:val="28"/>
          <w:lang w:eastAsia="ar-SA"/>
        </w:rPr>
        <w:t xml:space="preserve">  </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Количество часов в год:  68</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Количество часов в неделю:  2</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Количество контрольных рабо</w:t>
      </w:r>
      <w:r w:rsidR="001B146E" w:rsidRPr="00EC5EC0">
        <w:rPr>
          <w:rFonts w:ascii="Times New Roman" w:eastAsia="Times New Roman" w:hAnsi="Times New Roman" w:cs="Times New Roman"/>
          <w:sz w:val="28"/>
          <w:szCs w:val="28"/>
          <w:lang w:eastAsia="ar-SA"/>
        </w:rPr>
        <w:t>т:  4</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Количество практ</w:t>
      </w:r>
      <w:r w:rsidR="009B06FE" w:rsidRPr="00EC5EC0">
        <w:rPr>
          <w:rFonts w:ascii="Times New Roman" w:eastAsia="Times New Roman" w:hAnsi="Times New Roman" w:cs="Times New Roman"/>
          <w:sz w:val="28"/>
          <w:szCs w:val="28"/>
          <w:lang w:eastAsia="ar-SA"/>
        </w:rPr>
        <w:t>ических (лабораторных) работ: 7</w:t>
      </w:r>
    </w:p>
    <w:p w:rsidR="00C72373" w:rsidRPr="00EC5EC0" w:rsidRDefault="00C72373" w:rsidP="008157AF">
      <w:pPr>
        <w:suppressAutoHyphens/>
        <w:spacing w:after="0" w:line="240" w:lineRule="auto"/>
        <w:contextualSpacing/>
        <w:jc w:val="both"/>
        <w:rPr>
          <w:rFonts w:ascii="Times New Roman" w:eastAsia="Times New Roman" w:hAnsi="Times New Roman" w:cs="Times New Roman"/>
          <w:sz w:val="28"/>
          <w:szCs w:val="28"/>
          <w:lang w:eastAsia="ru-RU"/>
        </w:rPr>
      </w:pPr>
      <w:r w:rsidRPr="00EC5EC0">
        <w:rPr>
          <w:rFonts w:ascii="Times New Roman" w:eastAsia="Times New Roman" w:hAnsi="Times New Roman" w:cs="Times New Roman"/>
          <w:sz w:val="28"/>
          <w:szCs w:val="28"/>
          <w:lang w:eastAsia="ar-SA"/>
        </w:rPr>
        <w:t xml:space="preserve">Учебник: </w:t>
      </w:r>
      <w:r w:rsidRPr="00EC5EC0">
        <w:rPr>
          <w:rFonts w:ascii="Times New Roman" w:hAnsi="Times New Roman" w:cs="Times New Roman"/>
          <w:sz w:val="28"/>
          <w:szCs w:val="28"/>
        </w:rPr>
        <w:t>«Общая биология» учебник для 10-11 кл. общеобразовательных учреждений /Д.К. Беляев, Г. М.</w:t>
      </w:r>
      <w:r w:rsidR="00AF4C56" w:rsidRPr="00EC5EC0">
        <w:rPr>
          <w:rFonts w:ascii="Times New Roman" w:hAnsi="Times New Roman" w:cs="Times New Roman"/>
          <w:sz w:val="28"/>
          <w:szCs w:val="28"/>
        </w:rPr>
        <w:t xml:space="preserve"> Дымшиц. – М.: Просвещение, 201</w:t>
      </w:r>
      <w:r w:rsidR="0011109A" w:rsidRPr="00EC5EC0">
        <w:rPr>
          <w:rFonts w:ascii="Times New Roman" w:hAnsi="Times New Roman" w:cs="Times New Roman"/>
          <w:sz w:val="28"/>
          <w:szCs w:val="28"/>
        </w:rPr>
        <w:t>1</w:t>
      </w:r>
      <w:r w:rsidRPr="00EC5EC0">
        <w:rPr>
          <w:rFonts w:ascii="Times New Roman" w:hAnsi="Times New Roman" w:cs="Times New Roman"/>
          <w:sz w:val="28"/>
          <w:szCs w:val="28"/>
        </w:rPr>
        <w:t>.</w:t>
      </w:r>
    </w:p>
    <w:p w:rsidR="00040EB6" w:rsidRDefault="00040EB6" w:rsidP="0086654A">
      <w:pPr>
        <w:rPr>
          <w:rFonts w:ascii="Times New Roman" w:hAnsi="Times New Roman" w:cs="Times New Roman"/>
          <w:b/>
          <w:sz w:val="24"/>
          <w:szCs w:val="24"/>
        </w:rPr>
      </w:pPr>
    </w:p>
    <w:p w:rsidR="002D1496" w:rsidRPr="002D1496" w:rsidRDefault="002D1496" w:rsidP="002D1496">
      <w:pPr>
        <w:spacing w:after="200" w:line="276" w:lineRule="auto"/>
        <w:rPr>
          <w:rFonts w:ascii="Times New Roman" w:eastAsia="Calibri" w:hAnsi="Times New Roman" w:cs="Times New Roman"/>
          <w:b/>
          <w:sz w:val="32"/>
          <w:szCs w:val="32"/>
        </w:rPr>
      </w:pPr>
    </w:p>
    <w:tbl>
      <w:tblPr>
        <w:tblpPr w:leftFromText="180" w:rightFromText="180" w:bottomFromText="200" w:vertAnchor="page" w:horzAnchor="margin" w:tblpY="2378"/>
        <w:tblW w:w="17540" w:type="dxa"/>
        <w:tblLayout w:type="fixed"/>
        <w:tblCellMar>
          <w:left w:w="40" w:type="dxa"/>
          <w:right w:w="40" w:type="dxa"/>
        </w:tblCellMar>
        <w:tblLook w:val="04A0" w:firstRow="1" w:lastRow="0" w:firstColumn="1" w:lastColumn="0" w:noHBand="0" w:noVBand="1"/>
      </w:tblPr>
      <w:tblGrid>
        <w:gridCol w:w="655"/>
        <w:gridCol w:w="60"/>
        <w:gridCol w:w="1833"/>
        <w:gridCol w:w="10"/>
        <w:gridCol w:w="7"/>
        <w:gridCol w:w="11"/>
        <w:gridCol w:w="8"/>
        <w:gridCol w:w="8"/>
        <w:gridCol w:w="623"/>
        <w:gridCol w:w="282"/>
        <w:gridCol w:w="13"/>
        <w:gridCol w:w="7"/>
        <w:gridCol w:w="11"/>
        <w:gridCol w:w="287"/>
        <w:gridCol w:w="525"/>
        <w:gridCol w:w="11"/>
        <w:gridCol w:w="80"/>
        <w:gridCol w:w="303"/>
        <w:gridCol w:w="255"/>
        <w:gridCol w:w="2787"/>
        <w:gridCol w:w="19"/>
        <w:gridCol w:w="32"/>
        <w:gridCol w:w="45"/>
        <w:gridCol w:w="12"/>
        <w:gridCol w:w="447"/>
        <w:gridCol w:w="467"/>
        <w:gridCol w:w="18"/>
        <w:gridCol w:w="7"/>
        <w:gridCol w:w="135"/>
        <w:gridCol w:w="12"/>
        <w:gridCol w:w="10"/>
        <w:gridCol w:w="810"/>
        <w:gridCol w:w="22"/>
        <w:gridCol w:w="9"/>
        <w:gridCol w:w="120"/>
        <w:gridCol w:w="1094"/>
        <w:gridCol w:w="700"/>
        <w:gridCol w:w="457"/>
        <w:gridCol w:w="286"/>
        <w:gridCol w:w="26"/>
        <w:gridCol w:w="562"/>
        <w:gridCol w:w="151"/>
        <w:gridCol w:w="14"/>
        <w:gridCol w:w="389"/>
        <w:gridCol w:w="18"/>
        <w:gridCol w:w="372"/>
        <w:gridCol w:w="24"/>
        <w:gridCol w:w="24"/>
        <w:gridCol w:w="7"/>
        <w:gridCol w:w="292"/>
        <w:gridCol w:w="132"/>
        <w:gridCol w:w="132"/>
        <w:gridCol w:w="71"/>
        <w:gridCol w:w="67"/>
        <w:gridCol w:w="7"/>
        <w:gridCol w:w="256"/>
        <w:gridCol w:w="41"/>
        <w:gridCol w:w="9"/>
        <w:gridCol w:w="136"/>
        <w:gridCol w:w="18"/>
        <w:gridCol w:w="30"/>
        <w:gridCol w:w="87"/>
        <w:gridCol w:w="43"/>
        <w:gridCol w:w="156"/>
        <w:gridCol w:w="50"/>
        <w:gridCol w:w="35"/>
        <w:gridCol w:w="63"/>
        <w:gridCol w:w="504"/>
        <w:gridCol w:w="6"/>
        <w:gridCol w:w="94"/>
        <w:gridCol w:w="14"/>
        <w:gridCol w:w="24"/>
        <w:gridCol w:w="18"/>
        <w:gridCol w:w="82"/>
        <w:gridCol w:w="358"/>
        <w:gridCol w:w="28"/>
        <w:gridCol w:w="722"/>
      </w:tblGrid>
      <w:tr w:rsidR="002D1496" w:rsidRPr="002D1496" w:rsidTr="00F02E3D">
        <w:trPr>
          <w:gridAfter w:val="8"/>
          <w:wAfter w:w="1340" w:type="dxa"/>
          <w:trHeight w:val="450"/>
        </w:trPr>
        <w:tc>
          <w:tcPr>
            <w:tcW w:w="12478" w:type="dxa"/>
            <w:gridSpan w:val="39"/>
            <w:tcBorders>
              <w:top w:val="single" w:sz="6" w:space="0" w:color="auto"/>
              <w:left w:val="single" w:sz="6" w:space="0" w:color="auto"/>
              <w:bottom w:val="nil"/>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b/>
                <w:sz w:val="24"/>
                <w:szCs w:val="24"/>
                <w:lang w:eastAsia="ru-RU"/>
              </w:rPr>
              <w:t>Календароно-тематическое планирование 11 класс. Биология.</w:t>
            </w:r>
          </w:p>
        </w:tc>
        <w:tc>
          <w:tcPr>
            <w:tcW w:w="3722" w:type="dxa"/>
            <w:gridSpan w:val="30"/>
            <w:tcBorders>
              <w:top w:val="single" w:sz="6" w:space="0" w:color="auto"/>
              <w:left w:val="single" w:sz="6" w:space="0" w:color="auto"/>
              <w:bottom w:val="nil"/>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Дата проведения</w:t>
            </w:r>
          </w:p>
        </w:tc>
      </w:tr>
      <w:tr w:rsidR="002D1496" w:rsidRPr="002D1496" w:rsidTr="00F02E3D">
        <w:trPr>
          <w:gridAfter w:val="8"/>
          <w:wAfter w:w="1340" w:type="dxa"/>
          <w:trHeight w:val="777"/>
        </w:trPr>
        <w:tc>
          <w:tcPr>
            <w:tcW w:w="655" w:type="dxa"/>
            <w:vMerge w:val="restart"/>
            <w:tcBorders>
              <w:top w:val="single" w:sz="6" w:space="0" w:color="auto"/>
              <w:left w:val="single" w:sz="6" w:space="0" w:color="auto"/>
              <w:bottom w:val="single" w:sz="4" w:space="0" w:color="auto"/>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lang w:eastAsia="ru-RU"/>
              </w:rPr>
            </w:pPr>
            <w:r w:rsidRPr="002D1496">
              <w:rPr>
                <w:rFonts w:ascii="Times New Roman" w:eastAsia="Times New Roman" w:hAnsi="Times New Roman" w:cs="Times New Roman"/>
                <w:b/>
                <w:lang w:eastAsia="ru-RU"/>
              </w:rPr>
              <w:t>№ урока</w:t>
            </w:r>
          </w:p>
        </w:tc>
        <w:tc>
          <w:tcPr>
            <w:tcW w:w="1893" w:type="dxa"/>
            <w:gridSpan w:val="2"/>
            <w:vMerge w:val="restart"/>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Раздел</w:t>
            </w:r>
          </w:p>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 xml:space="preserve">Тема </w:t>
            </w:r>
          </w:p>
        </w:tc>
        <w:tc>
          <w:tcPr>
            <w:tcW w:w="949" w:type="dxa"/>
            <w:gridSpan w:val="7"/>
            <w:vMerge w:val="restart"/>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Кол-во часов</w:t>
            </w:r>
          </w:p>
        </w:tc>
        <w:tc>
          <w:tcPr>
            <w:tcW w:w="1237" w:type="dxa"/>
            <w:gridSpan w:val="8"/>
            <w:vMerge w:val="restart"/>
            <w:tcBorders>
              <w:top w:val="single" w:sz="6" w:space="0" w:color="auto"/>
              <w:left w:val="single" w:sz="4" w:space="0" w:color="auto"/>
              <w:bottom w:val="nil"/>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Тип</w:t>
            </w:r>
          </w:p>
          <w:p w:rsidR="002D1496" w:rsidRPr="002D1496" w:rsidRDefault="002D1496" w:rsidP="002D1496">
            <w:pPr>
              <w:spacing w:after="240" w:line="276" w:lineRule="auto"/>
              <w:jc w:val="center"/>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урока</w:t>
            </w:r>
          </w:p>
        </w:tc>
        <w:tc>
          <w:tcPr>
            <w:tcW w:w="3138" w:type="dxa"/>
            <w:gridSpan w:val="5"/>
            <w:vMerge w:val="restart"/>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240" w:line="276" w:lineRule="auto"/>
              <w:jc w:val="center"/>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Содержание урока</w:t>
            </w:r>
          </w:p>
        </w:tc>
        <w:tc>
          <w:tcPr>
            <w:tcW w:w="1098" w:type="dxa"/>
            <w:gridSpan w:val="7"/>
            <w:vMerge w:val="restart"/>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lang w:eastAsia="ru-RU"/>
              </w:rPr>
            </w:pPr>
            <w:r w:rsidRPr="002D1496">
              <w:rPr>
                <w:rFonts w:ascii="Times New Roman" w:eastAsia="Times New Roman" w:hAnsi="Times New Roman" w:cs="Times New Roman"/>
                <w:b/>
                <w:lang w:eastAsia="ru-RU"/>
              </w:rPr>
              <w:t xml:space="preserve">Виды </w:t>
            </w:r>
          </w:p>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lang w:eastAsia="ru-RU"/>
              </w:rPr>
              <w:t>контроля</w:t>
            </w:r>
          </w:p>
        </w:tc>
        <w:tc>
          <w:tcPr>
            <w:tcW w:w="971" w:type="dxa"/>
            <w:gridSpan w:val="5"/>
            <w:vMerge w:val="restart"/>
            <w:tcBorders>
              <w:top w:val="single" w:sz="6" w:space="0" w:color="auto"/>
              <w:left w:val="single" w:sz="4" w:space="0" w:color="auto"/>
              <w:bottom w:val="nil"/>
              <w:right w:val="single" w:sz="4" w:space="0" w:color="auto"/>
            </w:tcBorders>
            <w:hideMark/>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Домаш.</w:t>
            </w:r>
          </w:p>
          <w:p w:rsidR="002D1496" w:rsidRPr="002D1496" w:rsidRDefault="002D1496" w:rsidP="002D1496">
            <w:pPr>
              <w:spacing w:after="0" w:line="276" w:lineRule="auto"/>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зад.</w:t>
            </w:r>
          </w:p>
        </w:tc>
        <w:tc>
          <w:tcPr>
            <w:tcW w:w="2537" w:type="dxa"/>
            <w:gridSpan w:val="4"/>
            <w:vMerge w:val="restart"/>
            <w:tcBorders>
              <w:top w:val="single" w:sz="6" w:space="0" w:color="auto"/>
              <w:left w:val="single" w:sz="4" w:space="0" w:color="auto"/>
              <w:bottom w:val="nil"/>
              <w:right w:val="single" w:sz="4" w:space="0" w:color="auto"/>
            </w:tcBorders>
            <w:vAlign w:val="center"/>
            <w:hideMark/>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Планируемые результаты обучения</w:t>
            </w:r>
          </w:p>
          <w:p w:rsidR="002D1496" w:rsidRPr="002D1496" w:rsidRDefault="002D1496" w:rsidP="002D1496">
            <w:pPr>
              <w:spacing w:after="0" w:line="276" w:lineRule="auto"/>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(УУД)</w:t>
            </w:r>
          </w:p>
        </w:tc>
        <w:tc>
          <w:tcPr>
            <w:tcW w:w="1879" w:type="dxa"/>
            <w:gridSpan w:val="11"/>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11а</w:t>
            </w:r>
          </w:p>
        </w:tc>
        <w:tc>
          <w:tcPr>
            <w:tcW w:w="1843" w:type="dxa"/>
            <w:gridSpan w:val="19"/>
            <w:tcBorders>
              <w:top w:val="single" w:sz="6" w:space="0" w:color="auto"/>
              <w:left w:val="single" w:sz="4" w:space="0" w:color="auto"/>
              <w:bottom w:val="single" w:sz="4" w:space="0" w:color="auto"/>
              <w:right w:val="single" w:sz="6" w:space="0" w:color="auto"/>
            </w:tcBorders>
            <w:hideMark/>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11б</w:t>
            </w:r>
          </w:p>
        </w:tc>
      </w:tr>
      <w:tr w:rsidR="002D1496" w:rsidRPr="002D1496" w:rsidTr="00F02E3D">
        <w:trPr>
          <w:gridAfter w:val="8"/>
          <w:wAfter w:w="1340" w:type="dxa"/>
          <w:trHeight w:val="314"/>
        </w:trPr>
        <w:tc>
          <w:tcPr>
            <w:tcW w:w="655" w:type="dxa"/>
            <w:vMerge/>
            <w:tcBorders>
              <w:top w:val="single" w:sz="6" w:space="0" w:color="auto"/>
              <w:left w:val="single" w:sz="6"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lang w:eastAsia="ru-RU"/>
              </w:rPr>
            </w:pPr>
          </w:p>
        </w:tc>
        <w:tc>
          <w:tcPr>
            <w:tcW w:w="1893" w:type="dxa"/>
            <w:gridSpan w:val="2"/>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49"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237" w:type="dxa"/>
            <w:gridSpan w:val="8"/>
            <w:vMerge/>
            <w:tcBorders>
              <w:top w:val="single" w:sz="6" w:space="0" w:color="auto"/>
              <w:left w:val="single" w:sz="4" w:space="0" w:color="auto"/>
              <w:bottom w:val="nil"/>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3138" w:type="dxa"/>
            <w:gridSpan w:val="5"/>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098"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71" w:type="dxa"/>
            <w:gridSpan w:val="5"/>
            <w:vMerge/>
            <w:tcBorders>
              <w:top w:val="single" w:sz="6" w:space="0" w:color="auto"/>
              <w:left w:val="single" w:sz="4" w:space="0" w:color="auto"/>
              <w:bottom w:val="nil"/>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2537" w:type="dxa"/>
            <w:gridSpan w:val="4"/>
            <w:vMerge/>
            <w:tcBorders>
              <w:top w:val="single" w:sz="6" w:space="0" w:color="auto"/>
              <w:left w:val="single" w:sz="4" w:space="0" w:color="auto"/>
              <w:bottom w:val="nil"/>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753" w:type="dxa"/>
            <w:gridSpan w:val="4"/>
            <w:tcBorders>
              <w:top w:val="single" w:sz="4" w:space="0" w:color="auto"/>
              <w:left w:val="single" w:sz="4" w:space="0" w:color="auto"/>
              <w:bottom w:val="nil"/>
              <w:right w:val="single" w:sz="4" w:space="0" w:color="auto"/>
            </w:tcBorders>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p>
        </w:tc>
        <w:tc>
          <w:tcPr>
            <w:tcW w:w="1126" w:type="dxa"/>
            <w:gridSpan w:val="7"/>
            <w:tcBorders>
              <w:top w:val="single" w:sz="4" w:space="0" w:color="auto"/>
              <w:left w:val="single" w:sz="4" w:space="0" w:color="auto"/>
              <w:bottom w:val="nil"/>
              <w:right w:val="single" w:sz="4" w:space="0" w:color="auto"/>
            </w:tcBorders>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p>
        </w:tc>
        <w:tc>
          <w:tcPr>
            <w:tcW w:w="851" w:type="dxa"/>
            <w:gridSpan w:val="9"/>
            <w:tcBorders>
              <w:top w:val="single" w:sz="4" w:space="0" w:color="auto"/>
              <w:left w:val="single" w:sz="4" w:space="0" w:color="auto"/>
              <w:bottom w:val="nil"/>
              <w:right w:val="single" w:sz="4" w:space="0" w:color="auto"/>
            </w:tcBorders>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p>
        </w:tc>
        <w:tc>
          <w:tcPr>
            <w:tcW w:w="992" w:type="dxa"/>
            <w:gridSpan w:val="10"/>
            <w:tcBorders>
              <w:top w:val="single" w:sz="4" w:space="0" w:color="auto"/>
              <w:left w:val="single" w:sz="4" w:space="0" w:color="auto"/>
              <w:bottom w:val="nil"/>
              <w:right w:val="single" w:sz="6" w:space="0" w:color="auto"/>
            </w:tcBorders>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p>
        </w:tc>
      </w:tr>
      <w:tr w:rsidR="002D1496" w:rsidRPr="002D1496" w:rsidTr="00F02E3D">
        <w:trPr>
          <w:gridAfter w:val="8"/>
          <w:wAfter w:w="1340" w:type="dxa"/>
          <w:trHeight w:val="86"/>
        </w:trPr>
        <w:tc>
          <w:tcPr>
            <w:tcW w:w="655" w:type="dxa"/>
            <w:vMerge/>
            <w:tcBorders>
              <w:top w:val="single" w:sz="6" w:space="0" w:color="auto"/>
              <w:left w:val="single" w:sz="6"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lang w:eastAsia="ru-RU"/>
              </w:rPr>
            </w:pPr>
          </w:p>
        </w:tc>
        <w:tc>
          <w:tcPr>
            <w:tcW w:w="1893" w:type="dxa"/>
            <w:gridSpan w:val="2"/>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49"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237" w:type="dxa"/>
            <w:gridSpan w:val="8"/>
            <w:tcBorders>
              <w:top w:val="nil"/>
              <w:left w:val="single" w:sz="4" w:space="0" w:color="auto"/>
              <w:bottom w:val="nil"/>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3138" w:type="dxa"/>
            <w:gridSpan w:val="5"/>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098"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71" w:type="dxa"/>
            <w:gridSpan w:val="5"/>
            <w:vMerge w:val="restart"/>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lang w:eastAsia="ru-RU"/>
              </w:rPr>
            </w:pPr>
          </w:p>
        </w:tc>
        <w:tc>
          <w:tcPr>
            <w:tcW w:w="2537" w:type="dxa"/>
            <w:gridSpan w:val="4"/>
            <w:vMerge w:val="restart"/>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p>
        </w:tc>
        <w:tc>
          <w:tcPr>
            <w:tcW w:w="739" w:type="dxa"/>
            <w:gridSpan w:val="3"/>
            <w:tcBorders>
              <w:top w:val="nil"/>
              <w:left w:val="single" w:sz="4" w:space="0" w:color="auto"/>
              <w:bottom w:val="nil"/>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план</w:t>
            </w:r>
          </w:p>
        </w:tc>
        <w:tc>
          <w:tcPr>
            <w:tcW w:w="1140" w:type="dxa"/>
            <w:gridSpan w:val="8"/>
            <w:tcBorders>
              <w:top w:val="nil"/>
              <w:left w:val="single" w:sz="4" w:space="0" w:color="auto"/>
              <w:bottom w:val="nil"/>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факт</w:t>
            </w:r>
          </w:p>
        </w:tc>
        <w:tc>
          <w:tcPr>
            <w:tcW w:w="851" w:type="dxa"/>
            <w:gridSpan w:val="9"/>
            <w:tcBorders>
              <w:top w:val="nil"/>
              <w:left w:val="single" w:sz="4" w:space="0" w:color="auto"/>
              <w:bottom w:val="nil"/>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 xml:space="preserve">план </w:t>
            </w:r>
          </w:p>
        </w:tc>
        <w:tc>
          <w:tcPr>
            <w:tcW w:w="992" w:type="dxa"/>
            <w:gridSpan w:val="10"/>
            <w:tcBorders>
              <w:top w:val="nil"/>
              <w:left w:val="single" w:sz="4" w:space="0" w:color="auto"/>
              <w:bottom w:val="nil"/>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факт</w:t>
            </w:r>
          </w:p>
        </w:tc>
      </w:tr>
      <w:tr w:rsidR="002D1496" w:rsidRPr="002D1496" w:rsidTr="00F02E3D">
        <w:trPr>
          <w:gridAfter w:val="8"/>
          <w:wAfter w:w="1340" w:type="dxa"/>
          <w:trHeight w:val="148"/>
        </w:trPr>
        <w:tc>
          <w:tcPr>
            <w:tcW w:w="655" w:type="dxa"/>
            <w:vMerge/>
            <w:tcBorders>
              <w:top w:val="single" w:sz="6" w:space="0" w:color="auto"/>
              <w:left w:val="single" w:sz="6"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lang w:eastAsia="ru-RU"/>
              </w:rPr>
            </w:pPr>
          </w:p>
        </w:tc>
        <w:tc>
          <w:tcPr>
            <w:tcW w:w="1893" w:type="dxa"/>
            <w:gridSpan w:val="2"/>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49"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237" w:type="dxa"/>
            <w:gridSpan w:val="8"/>
            <w:tcBorders>
              <w:top w:val="nil"/>
              <w:left w:val="single" w:sz="4" w:space="0" w:color="auto"/>
              <w:bottom w:val="single" w:sz="4"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3138" w:type="dxa"/>
            <w:gridSpan w:val="5"/>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098"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71" w:type="dxa"/>
            <w:gridSpan w:val="5"/>
            <w:vMerge/>
            <w:tcBorders>
              <w:top w:val="nil"/>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lang w:eastAsia="ru-RU"/>
              </w:rPr>
            </w:pPr>
          </w:p>
        </w:tc>
        <w:tc>
          <w:tcPr>
            <w:tcW w:w="2537" w:type="dxa"/>
            <w:gridSpan w:val="4"/>
            <w:vMerge/>
            <w:tcBorders>
              <w:top w:val="nil"/>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753" w:type="dxa"/>
            <w:gridSpan w:val="4"/>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p>
        </w:tc>
        <w:tc>
          <w:tcPr>
            <w:tcW w:w="1126" w:type="dxa"/>
            <w:gridSpan w:val="7"/>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p>
        </w:tc>
        <w:tc>
          <w:tcPr>
            <w:tcW w:w="851" w:type="dxa"/>
            <w:gridSpan w:val="9"/>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p>
        </w:tc>
        <w:tc>
          <w:tcPr>
            <w:tcW w:w="992" w:type="dxa"/>
            <w:gridSpan w:val="10"/>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p>
        </w:tc>
      </w:tr>
      <w:tr w:rsidR="002D1496" w:rsidRPr="002D1496" w:rsidTr="00F02E3D">
        <w:trPr>
          <w:gridAfter w:val="8"/>
          <w:wAfter w:w="1340" w:type="dxa"/>
          <w:trHeight w:hRule="exact" w:val="435"/>
        </w:trPr>
        <w:tc>
          <w:tcPr>
            <w:tcW w:w="12478" w:type="dxa"/>
            <w:gridSpan w:val="39"/>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center"/>
              <w:rPr>
                <w:rFonts w:ascii="Times New Roman" w:eastAsia="Times New Roman" w:hAnsi="Times New Roman" w:cs="Times New Roman"/>
                <w:sz w:val="23"/>
                <w:szCs w:val="23"/>
                <w:lang w:eastAsia="ru-RU"/>
              </w:rPr>
            </w:pPr>
            <w:r w:rsidRPr="002D1496">
              <w:rPr>
                <w:rFonts w:ascii="Times New Roman" w:eastAsia="Times New Roman" w:hAnsi="Times New Roman" w:cs="Times New Roman"/>
                <w:b/>
                <w:bCs/>
                <w:sz w:val="23"/>
                <w:szCs w:val="23"/>
                <w:lang w:eastAsia="ru-RU"/>
              </w:rPr>
              <w:t>Раздел 1. Эволюция (22 ч)</w:t>
            </w:r>
          </w:p>
        </w:tc>
        <w:tc>
          <w:tcPr>
            <w:tcW w:w="753"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center"/>
              <w:rPr>
                <w:rFonts w:ascii="Times New Roman" w:eastAsia="Times New Roman" w:hAnsi="Times New Roman" w:cs="Times New Roman"/>
                <w:b/>
                <w:bCs/>
                <w:sz w:val="23"/>
                <w:szCs w:val="23"/>
                <w:lang w:eastAsia="ru-RU"/>
              </w:rPr>
            </w:pPr>
          </w:p>
        </w:tc>
        <w:tc>
          <w:tcPr>
            <w:tcW w:w="112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center"/>
              <w:rPr>
                <w:rFonts w:ascii="Times New Roman" w:eastAsia="Times New Roman" w:hAnsi="Times New Roman" w:cs="Times New Roman"/>
                <w:b/>
                <w:bCs/>
                <w:sz w:val="23"/>
                <w:szCs w:val="23"/>
                <w:lang w:eastAsia="ru-RU"/>
              </w:rPr>
            </w:pPr>
          </w:p>
        </w:tc>
        <w:tc>
          <w:tcPr>
            <w:tcW w:w="851"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center"/>
              <w:rPr>
                <w:rFonts w:ascii="Times New Roman" w:eastAsia="Times New Roman" w:hAnsi="Times New Roman" w:cs="Times New Roman"/>
                <w:b/>
                <w:bCs/>
                <w:sz w:val="23"/>
                <w:szCs w:val="23"/>
                <w:lang w:eastAsia="ru-RU"/>
              </w:rPr>
            </w:pPr>
          </w:p>
        </w:tc>
        <w:tc>
          <w:tcPr>
            <w:tcW w:w="992"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center"/>
              <w:rPr>
                <w:rFonts w:ascii="Times New Roman" w:eastAsia="Times New Roman" w:hAnsi="Times New Roman" w:cs="Times New Roman"/>
                <w:b/>
                <w:bCs/>
                <w:sz w:val="23"/>
                <w:szCs w:val="23"/>
                <w:lang w:eastAsia="ru-RU"/>
              </w:rPr>
            </w:pPr>
          </w:p>
        </w:tc>
      </w:tr>
      <w:tr w:rsidR="002D1496" w:rsidRPr="002D1496" w:rsidTr="00F02E3D">
        <w:trPr>
          <w:gridAfter w:val="8"/>
          <w:wAfter w:w="1340" w:type="dxa"/>
          <w:trHeight w:hRule="exact" w:val="429"/>
        </w:trPr>
        <w:tc>
          <w:tcPr>
            <w:tcW w:w="12478" w:type="dxa"/>
            <w:gridSpan w:val="39"/>
            <w:tcBorders>
              <w:top w:val="single" w:sz="6" w:space="0" w:color="auto"/>
              <w:left w:val="single" w:sz="6" w:space="0" w:color="auto"/>
              <w:bottom w:val="single" w:sz="4" w:space="0" w:color="auto"/>
              <w:right w:val="single" w:sz="4" w:space="0" w:color="auto"/>
            </w:tcBorders>
            <w:hideMark/>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3"/>
                <w:szCs w:val="23"/>
                <w:lang w:eastAsia="ru-RU"/>
              </w:rPr>
            </w:pPr>
            <w:r w:rsidRPr="002D1496">
              <w:rPr>
                <w:rFonts w:ascii="Times New Roman" w:eastAsia="Times New Roman" w:hAnsi="Times New Roman" w:cs="Times New Roman"/>
                <w:b/>
                <w:bCs/>
                <w:sz w:val="23"/>
                <w:szCs w:val="23"/>
                <w:lang w:eastAsia="ru-RU"/>
              </w:rPr>
              <w:t>Глава 1. Свидетельства эволюции (4 ч)</w:t>
            </w:r>
          </w:p>
        </w:tc>
        <w:tc>
          <w:tcPr>
            <w:tcW w:w="753" w:type="dxa"/>
            <w:gridSpan w:val="4"/>
            <w:tcBorders>
              <w:top w:val="single" w:sz="6" w:space="0" w:color="auto"/>
              <w:left w:val="single" w:sz="6"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3"/>
                <w:szCs w:val="23"/>
                <w:lang w:eastAsia="ru-RU"/>
              </w:rPr>
            </w:pPr>
          </w:p>
        </w:tc>
        <w:tc>
          <w:tcPr>
            <w:tcW w:w="1126"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3"/>
                <w:szCs w:val="23"/>
                <w:lang w:eastAsia="ru-RU"/>
              </w:rPr>
            </w:pPr>
          </w:p>
        </w:tc>
        <w:tc>
          <w:tcPr>
            <w:tcW w:w="851" w:type="dxa"/>
            <w:gridSpan w:val="9"/>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3"/>
                <w:szCs w:val="23"/>
                <w:lang w:eastAsia="ru-RU"/>
              </w:rPr>
            </w:pPr>
          </w:p>
        </w:tc>
        <w:tc>
          <w:tcPr>
            <w:tcW w:w="992" w:type="dxa"/>
            <w:gridSpan w:val="10"/>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3"/>
                <w:szCs w:val="23"/>
                <w:lang w:eastAsia="ru-RU"/>
              </w:rPr>
            </w:pPr>
          </w:p>
        </w:tc>
      </w:tr>
      <w:tr w:rsidR="002D1496" w:rsidRPr="002D1496" w:rsidTr="00F02E3D">
        <w:trPr>
          <w:gridAfter w:val="8"/>
          <w:wAfter w:w="1340" w:type="dxa"/>
          <w:trHeight w:hRule="exact" w:val="5114"/>
        </w:trPr>
        <w:tc>
          <w:tcPr>
            <w:tcW w:w="655" w:type="dxa"/>
            <w:tcBorders>
              <w:top w:val="single" w:sz="4"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893" w:type="dxa"/>
            <w:gridSpan w:val="2"/>
            <w:tcBorders>
              <w:top w:val="single" w:sz="4"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3"/>
                <w:szCs w:val="23"/>
                <w:lang w:eastAsia="ru-RU"/>
              </w:rPr>
            </w:pPr>
            <w:r w:rsidRPr="002D1496">
              <w:rPr>
                <w:rFonts w:ascii="Times New Roman" w:eastAsia="Times New Roman" w:hAnsi="Times New Roman" w:cs="Times New Roman"/>
                <w:color w:val="000000"/>
                <w:sz w:val="24"/>
                <w:szCs w:val="24"/>
                <w:lang w:eastAsia="ru-RU"/>
              </w:rPr>
              <w:t>Возникновение и развитие эволюционной биологии. Вводный инструктаж по тб и от</w:t>
            </w:r>
          </w:p>
        </w:tc>
        <w:tc>
          <w:tcPr>
            <w:tcW w:w="949" w:type="dxa"/>
            <w:gridSpan w:val="7"/>
            <w:tcBorders>
              <w:top w:val="single" w:sz="4" w:space="0" w:color="auto"/>
              <w:left w:val="single" w:sz="4"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237" w:type="dxa"/>
            <w:gridSpan w:val="8"/>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Урок изучения и первичного закрепления материала</w:t>
            </w:r>
          </w:p>
        </w:tc>
        <w:tc>
          <w:tcPr>
            <w:tcW w:w="3138" w:type="dxa"/>
            <w:gridSpan w:val="5"/>
            <w:tcBorders>
              <w:top w:val="single" w:sz="4"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Биологическая эволюция; изменяемость видов (трансформизм); эволюционные взгляды Ламарка; эволюционная теория Дарвина; борьба за существование; естественный отбор; синтетическая теория эволюции</w:t>
            </w:r>
          </w:p>
        </w:tc>
        <w:tc>
          <w:tcPr>
            <w:tcW w:w="1098" w:type="dxa"/>
            <w:gridSpan w:val="7"/>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71"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П.1</w:t>
            </w:r>
          </w:p>
        </w:tc>
        <w:tc>
          <w:tcPr>
            <w:tcW w:w="2537" w:type="dxa"/>
            <w:gridSpan w:val="4"/>
            <w:tcBorders>
              <w:top w:val="single" w:sz="4"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Характеризовать содержание эволюционной теории Дарвина; объяснять вклад эволюционной теории в формирование современной естественно-научной картины мира; работать с разными источниками биологической информации: </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информацию из одной формы в другую</w:t>
            </w:r>
          </w:p>
        </w:tc>
        <w:tc>
          <w:tcPr>
            <w:tcW w:w="753" w:type="dxa"/>
            <w:gridSpan w:val="4"/>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26" w:type="dxa"/>
            <w:gridSpan w:val="7"/>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51" w:type="dxa"/>
            <w:gridSpan w:val="9"/>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10"/>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3555"/>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Молекулярные свидетельства эволюции</w:t>
            </w:r>
          </w:p>
        </w:tc>
        <w:tc>
          <w:tcPr>
            <w:tcW w:w="949" w:type="dxa"/>
            <w:gridSpan w:val="7"/>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237" w:type="dxa"/>
            <w:gridSpan w:val="8"/>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Лекция</w:t>
            </w:r>
          </w:p>
        </w:tc>
        <w:tc>
          <w:tcPr>
            <w:tcW w:w="3138"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Биохимическое единство живых организмов; молекулярно-генетическая летопись эволюции; филогенетическое древо</w:t>
            </w:r>
          </w:p>
        </w:tc>
        <w:tc>
          <w:tcPr>
            <w:tcW w:w="1098"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71"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П.2</w:t>
            </w:r>
          </w:p>
        </w:tc>
        <w:tc>
          <w:tcPr>
            <w:tcW w:w="2537"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Уметь объяснять, почему идентичность способов хранения, передачи и реализации наследственной информации свидетельствует о единстве происхождения всего живого.</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753"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lang w:eastAsia="ru-RU"/>
              </w:rPr>
            </w:pPr>
          </w:p>
        </w:tc>
        <w:tc>
          <w:tcPr>
            <w:tcW w:w="834"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lang w:eastAsia="ru-RU"/>
              </w:rPr>
            </w:pPr>
          </w:p>
        </w:tc>
        <w:tc>
          <w:tcPr>
            <w:tcW w:w="957"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lang w:eastAsia="ru-RU"/>
              </w:rPr>
            </w:pPr>
          </w:p>
        </w:tc>
        <w:tc>
          <w:tcPr>
            <w:tcW w:w="1178"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4973"/>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w:t>
            </w:r>
          </w:p>
        </w:tc>
        <w:tc>
          <w:tcPr>
            <w:tcW w:w="1893"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Морфологические и эмбриологические свидетельства эволюции</w:t>
            </w:r>
          </w:p>
        </w:tc>
        <w:tc>
          <w:tcPr>
            <w:tcW w:w="949" w:type="dxa"/>
            <w:gridSpan w:val="7"/>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237"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138"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Иерархический принцип систематики живых организмов; степень родства организмов; гомологичные органы; гены-регуляторы развития; рудименты, атавизмы; закон зародышевого сходства</w:t>
            </w:r>
          </w:p>
        </w:tc>
        <w:tc>
          <w:tcPr>
            <w:tcW w:w="1098"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7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П.3</w:t>
            </w:r>
          </w:p>
        </w:tc>
        <w:tc>
          <w:tcPr>
            <w:tcW w:w="2537" w:type="dxa"/>
            <w:gridSpan w:val="4"/>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Использовать данные сравнительной анатомии и эмбриологии для доказательства единства живой природы и эволюции органического мира; овладевать составляющими учебно-исследовательской и проектной деятельности, </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цели и сотрудничать для их достижения</w:t>
            </w:r>
          </w:p>
        </w:tc>
        <w:tc>
          <w:tcPr>
            <w:tcW w:w="75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34"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57"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78"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4548"/>
        </w:trPr>
        <w:tc>
          <w:tcPr>
            <w:tcW w:w="655" w:type="dxa"/>
            <w:tcBorders>
              <w:top w:val="single" w:sz="6" w:space="0" w:color="auto"/>
              <w:left w:val="single" w:sz="6" w:space="0" w:color="auto"/>
              <w:bottom w:val="single" w:sz="4"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w:t>
            </w:r>
          </w:p>
        </w:tc>
        <w:tc>
          <w:tcPr>
            <w:tcW w:w="1893" w:type="dxa"/>
            <w:gridSpan w:val="2"/>
            <w:tcBorders>
              <w:top w:val="single" w:sz="6" w:space="0" w:color="auto"/>
              <w:left w:val="single" w:sz="4"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Палеонтологические и биогеографические свидетельства эволюции </w:t>
            </w:r>
          </w:p>
        </w:tc>
        <w:tc>
          <w:tcPr>
            <w:tcW w:w="949" w:type="dxa"/>
            <w:gridSpan w:val="7"/>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237" w:type="dxa"/>
            <w:gridSpan w:val="8"/>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138" w:type="dxa"/>
            <w:gridSpan w:val="5"/>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Палеонтология, палеонтологическая летопись, переходные формы, эволюционные ряды, биогеография, эндемичные виды, особи-основатели</w:t>
            </w:r>
          </w:p>
        </w:tc>
        <w:tc>
          <w:tcPr>
            <w:tcW w:w="1098" w:type="dxa"/>
            <w:gridSpan w:val="7"/>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Тематический контроль по теме «Свидетельства эволюции»</w:t>
            </w:r>
          </w:p>
        </w:tc>
        <w:tc>
          <w:tcPr>
            <w:tcW w:w="97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П.4</w:t>
            </w:r>
          </w:p>
        </w:tc>
        <w:tc>
          <w:tcPr>
            <w:tcW w:w="2537" w:type="dxa"/>
            <w:gridSpan w:val="4"/>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Объяснять, каким образом географические закономерности распределения живых организмов, геологические и палеонтологические данные свидетельствуют об эволюции органического мира; адекватно </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точку зрения</w:t>
            </w:r>
          </w:p>
        </w:tc>
        <w:tc>
          <w:tcPr>
            <w:tcW w:w="75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34"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57"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78"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2689"/>
        </w:trPr>
        <w:tc>
          <w:tcPr>
            <w:tcW w:w="655" w:type="dxa"/>
            <w:tcBorders>
              <w:top w:val="single" w:sz="6" w:space="0" w:color="auto"/>
              <w:left w:val="single" w:sz="6" w:space="0" w:color="auto"/>
              <w:bottom w:val="single" w:sz="4"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w:t>
            </w:r>
          </w:p>
        </w:tc>
        <w:tc>
          <w:tcPr>
            <w:tcW w:w="1893" w:type="dxa"/>
            <w:gridSpan w:val="2"/>
            <w:tcBorders>
              <w:top w:val="single" w:sz="6" w:space="0" w:color="auto"/>
              <w:left w:val="single" w:sz="4"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Обобщающий урок по теме: «Свидетельства Эволюции»</w:t>
            </w:r>
          </w:p>
        </w:tc>
        <w:tc>
          <w:tcPr>
            <w:tcW w:w="949" w:type="dxa"/>
            <w:gridSpan w:val="7"/>
            <w:tcBorders>
              <w:top w:val="single" w:sz="6"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1237" w:type="dxa"/>
            <w:gridSpan w:val="8"/>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Тестовыйконтроль</w:t>
            </w:r>
          </w:p>
        </w:tc>
        <w:tc>
          <w:tcPr>
            <w:tcW w:w="3138"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1098"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97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П.1-4</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5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0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2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431"/>
        </w:trPr>
        <w:tc>
          <w:tcPr>
            <w:tcW w:w="3215" w:type="dxa"/>
            <w:gridSpan w:val="9"/>
            <w:tcBorders>
              <w:top w:val="single" w:sz="6" w:space="0" w:color="auto"/>
              <w:left w:val="single" w:sz="6"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9263" w:type="dxa"/>
            <w:gridSpan w:val="30"/>
            <w:tcBorders>
              <w:top w:val="single" w:sz="6" w:space="0" w:color="auto"/>
              <w:left w:val="single" w:sz="6" w:space="0" w:color="auto"/>
              <w:bottom w:val="single" w:sz="4" w:space="0" w:color="auto"/>
              <w:right w:val="single" w:sz="4" w:space="0" w:color="auto"/>
            </w:tcBorders>
            <w:vAlign w:val="center"/>
            <w:hideMark/>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b/>
                <w:bCs/>
                <w:color w:val="000000"/>
                <w:sz w:val="24"/>
                <w:szCs w:val="24"/>
                <w:lang w:eastAsia="ru-RU"/>
              </w:rPr>
              <w:t>Глава 2. Факторы эволюции (9 ч)</w:t>
            </w:r>
          </w:p>
        </w:tc>
        <w:tc>
          <w:tcPr>
            <w:tcW w:w="753" w:type="dxa"/>
            <w:gridSpan w:val="4"/>
            <w:tcBorders>
              <w:top w:val="single" w:sz="6" w:space="0" w:color="auto"/>
              <w:left w:val="single" w:sz="6"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803" w:type="dxa"/>
            <w:gridSpan w:val="4"/>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1029" w:type="dxa"/>
            <w:gridSpan w:val="10"/>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1137" w:type="dxa"/>
            <w:gridSpan w:val="12"/>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r>
      <w:tr w:rsidR="002D1496" w:rsidRPr="002D1496" w:rsidTr="00F02E3D">
        <w:trPr>
          <w:gridAfter w:val="8"/>
          <w:wAfter w:w="1340" w:type="dxa"/>
          <w:trHeight w:hRule="exact" w:val="3420"/>
        </w:trPr>
        <w:tc>
          <w:tcPr>
            <w:tcW w:w="655" w:type="dxa"/>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w:t>
            </w:r>
          </w:p>
        </w:tc>
        <w:tc>
          <w:tcPr>
            <w:tcW w:w="1893" w:type="dxa"/>
            <w:gridSpan w:val="2"/>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Популяционная структура вида</w:t>
            </w:r>
          </w:p>
        </w:tc>
        <w:tc>
          <w:tcPr>
            <w:tcW w:w="949" w:type="dxa"/>
            <w:gridSpan w:val="7"/>
            <w:tcBorders>
              <w:top w:val="single" w:sz="6"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843" w:type="dxa"/>
            <w:gridSpan w:val="5"/>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r w:rsidRPr="002D1496">
              <w:rPr>
                <w:rFonts w:ascii="Times New Roman" w:eastAsia="Times New Roman" w:hAnsi="Times New Roman" w:cs="Times New Roman"/>
                <w:sz w:val="24"/>
                <w:szCs w:val="24"/>
                <w:lang w:eastAsia="ru-RU"/>
              </w:rPr>
              <w:t xml:space="preserve"> 1</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Вид; ареал; критерии вида: морфологический, эколого-географический, цитогенетический (кариотипический), молекулярно-генетический, репродуктивный, кариотип, виды-двойники; репродуктивная изоляция; популяция — элементарная единица вида и эволюции; генофонд</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П.5</w:t>
            </w:r>
          </w:p>
        </w:tc>
        <w:tc>
          <w:tcPr>
            <w:tcW w:w="2688" w:type="dxa"/>
            <w:gridSpan w:val="7"/>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вида; характеризовать популяцию как элементарную единицу эволюции; описывать особей вида по морфологическому критерию;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информацию из одной формы в другую</w:t>
            </w:r>
          </w:p>
        </w:tc>
        <w:tc>
          <w:tcPr>
            <w:tcW w:w="753"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0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2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3420"/>
        </w:trPr>
        <w:tc>
          <w:tcPr>
            <w:tcW w:w="655" w:type="dxa"/>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7</w:t>
            </w:r>
          </w:p>
        </w:tc>
        <w:tc>
          <w:tcPr>
            <w:tcW w:w="1893" w:type="dxa"/>
            <w:gridSpan w:val="2"/>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Лабораторная работа № 1 «Морфологические особенности растений различных видов»</w:t>
            </w:r>
          </w:p>
        </w:tc>
        <w:tc>
          <w:tcPr>
            <w:tcW w:w="949" w:type="dxa"/>
            <w:gridSpan w:val="7"/>
            <w:tcBorders>
              <w:top w:val="single" w:sz="6"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843" w:type="dxa"/>
            <w:gridSpan w:val="5"/>
            <w:tcBorders>
              <w:top w:val="single" w:sz="6"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Практикум</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w:t>
            </w:r>
          </w:p>
        </w:tc>
        <w:tc>
          <w:tcPr>
            <w:tcW w:w="2688"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53"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0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2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2853"/>
        </w:trPr>
        <w:tc>
          <w:tcPr>
            <w:tcW w:w="655" w:type="dxa"/>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8</w:t>
            </w:r>
          </w:p>
        </w:tc>
        <w:tc>
          <w:tcPr>
            <w:tcW w:w="1893" w:type="dxa"/>
            <w:gridSpan w:val="2"/>
            <w:tcBorders>
              <w:top w:val="single" w:sz="4" w:space="0" w:color="auto"/>
              <w:left w:val="single" w:sz="6" w:space="0" w:color="auto"/>
              <w:bottom w:val="single" w:sz="4"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Наследственная изменчивость — исходный материал </w:t>
            </w:r>
            <w:r w:rsidRPr="002D1496">
              <w:rPr>
                <w:rFonts w:ascii="Times New Roman" w:eastAsia="Times New Roman" w:hAnsi="Times New Roman" w:cs="Times New Roman"/>
                <w:sz w:val="24"/>
                <w:szCs w:val="24"/>
                <w:lang w:eastAsia="ru-RU"/>
              </w:rPr>
              <w:t>для эволюции</w:t>
            </w:r>
          </w:p>
        </w:tc>
        <w:tc>
          <w:tcPr>
            <w:tcW w:w="949" w:type="dxa"/>
            <w:gridSpan w:val="7"/>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843" w:type="dxa"/>
            <w:gridSpan w:val="5"/>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r w:rsidRPr="002D1496">
              <w:rPr>
                <w:rFonts w:ascii="Times New Roman" w:eastAsia="Times New Roman" w:hAnsi="Times New Roman" w:cs="Times New Roman"/>
                <w:color w:val="000000"/>
                <w:sz w:val="24"/>
                <w:szCs w:val="24"/>
                <w:lang w:eastAsia="ru-RU"/>
              </w:rPr>
              <w:t xml:space="preserve"> Комбинированный</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Наследственная изменчивость; мутации; нейтральные, вредные и полезные мутации; роль доминантных и рецессивных </w:t>
            </w:r>
            <w:r w:rsidRPr="002D1496">
              <w:rPr>
                <w:rFonts w:ascii="Times New Roman" w:eastAsia="Times New Roman" w:hAnsi="Times New Roman" w:cs="Times New Roman"/>
                <w:sz w:val="24"/>
                <w:szCs w:val="24"/>
                <w:lang w:eastAsia="ru-RU"/>
              </w:rPr>
              <w:t>мутаций в эволюции</w:t>
            </w:r>
          </w:p>
        </w:tc>
        <w:tc>
          <w:tcPr>
            <w:tcW w:w="926" w:type="dxa"/>
            <w:gridSpan w:val="3"/>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П.6</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Обосновывать роль рецессивных генных мутаций в эволюционном процессе; выявлять изменчивость организмов;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информацию из одной формы в другую</w:t>
            </w:r>
          </w:p>
        </w:tc>
        <w:tc>
          <w:tcPr>
            <w:tcW w:w="739"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17"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02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13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2853"/>
        </w:trPr>
        <w:tc>
          <w:tcPr>
            <w:tcW w:w="655" w:type="dxa"/>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9</w:t>
            </w:r>
          </w:p>
        </w:tc>
        <w:tc>
          <w:tcPr>
            <w:tcW w:w="1893" w:type="dxa"/>
            <w:gridSpan w:val="2"/>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Наследственная изменчивость — исходный материал </w:t>
            </w:r>
            <w:r w:rsidRPr="002D1496">
              <w:rPr>
                <w:rFonts w:ascii="Times New Roman" w:eastAsia="Times New Roman" w:hAnsi="Times New Roman" w:cs="Times New Roman"/>
                <w:sz w:val="24"/>
                <w:szCs w:val="24"/>
                <w:lang w:eastAsia="ru-RU"/>
              </w:rPr>
              <w:t>для эволюции</w:t>
            </w:r>
          </w:p>
        </w:tc>
        <w:tc>
          <w:tcPr>
            <w:tcW w:w="949" w:type="dxa"/>
            <w:gridSpan w:val="7"/>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r w:rsidRPr="002D1496">
              <w:rPr>
                <w:rFonts w:ascii="Times New Roman" w:eastAsia="Times New Roman" w:hAnsi="Times New Roman" w:cs="Times New Roman"/>
                <w:color w:val="000000"/>
                <w:sz w:val="24"/>
                <w:szCs w:val="24"/>
                <w:lang w:eastAsia="ru-RU"/>
              </w:rPr>
              <w:t xml:space="preserve"> 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Наследственная изменчивость; мутации; нейтральные, вредные и полезные мутации; роль доминантных и рецессивных </w:t>
            </w:r>
            <w:r w:rsidRPr="002D1496">
              <w:rPr>
                <w:rFonts w:ascii="Times New Roman" w:eastAsia="Times New Roman" w:hAnsi="Times New Roman" w:cs="Times New Roman"/>
                <w:sz w:val="24"/>
                <w:szCs w:val="24"/>
                <w:lang w:eastAsia="ru-RU"/>
              </w:rPr>
              <w:t>мутаций в эволюции</w:t>
            </w:r>
          </w:p>
        </w:tc>
        <w:tc>
          <w:tcPr>
            <w:tcW w:w="926" w:type="dxa"/>
            <w:gridSpan w:val="3"/>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П.6</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Обосновывать роль рецессивных генных мутаций в эволюционном процессе; выявлять изменчивость организмов;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информацию из одной формы в другую</w:t>
            </w:r>
          </w:p>
        </w:tc>
        <w:tc>
          <w:tcPr>
            <w:tcW w:w="739"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817"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02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13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2853"/>
        </w:trPr>
        <w:tc>
          <w:tcPr>
            <w:tcW w:w="655" w:type="dxa"/>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10</w:t>
            </w:r>
          </w:p>
        </w:tc>
        <w:tc>
          <w:tcPr>
            <w:tcW w:w="1893" w:type="dxa"/>
            <w:gridSpan w:val="2"/>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Лабораторная работа    № 2 «Изменчивость организмов»</w:t>
            </w:r>
          </w:p>
        </w:tc>
        <w:tc>
          <w:tcPr>
            <w:tcW w:w="949" w:type="dxa"/>
            <w:gridSpan w:val="7"/>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практикум</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26" w:type="dxa"/>
            <w:gridSpan w:val="3"/>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739"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817"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038" w:type="dxa"/>
            <w:gridSpan w:val="11"/>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128" w:type="dxa"/>
            <w:gridSpan w:val="11"/>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3981"/>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jc w:val="center"/>
              <w:rPr>
                <w:rFonts w:ascii="Times New Roman" w:eastAsia="Times New Roman" w:hAnsi="Times New Roman" w:cs="Times New Roman"/>
                <w:sz w:val="24"/>
                <w:szCs w:val="24"/>
                <w:lang w:eastAsia="ru-RU"/>
              </w:rPr>
            </w:pPr>
          </w:p>
          <w:p w:rsidR="002D1496" w:rsidRPr="002D1496" w:rsidRDefault="002D1496" w:rsidP="002D1496">
            <w:pPr>
              <w:spacing w:after="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11</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Направленные и случайные изменения генофондов в ряду поколений</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Приспособленность, направленные изменения частот аллелей, эффективность естественного отбора, дрейф генов, эффект основателя, эффект бутылочного горлышка</w:t>
            </w:r>
          </w:p>
        </w:tc>
        <w:tc>
          <w:tcPr>
            <w:tcW w:w="926" w:type="dxa"/>
            <w:gridSpan w:val="3"/>
            <w:tcBorders>
              <w:top w:val="single" w:sz="6" w:space="0" w:color="auto"/>
              <w:left w:val="single" w:sz="4" w:space="0" w:color="auto"/>
              <w:bottom w:val="single" w:sz="6" w:space="0" w:color="auto"/>
              <w:right w:val="single" w:sz="6" w:space="0" w:color="auto"/>
            </w:tcBorders>
          </w:tcPr>
          <w:p w:rsidR="002D1496" w:rsidRPr="002D1496" w:rsidRDefault="002D1496" w:rsidP="002D1496">
            <w:pPr>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П.7</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 xml:space="preserve">Объяснять направленное действие естественного отбора на генофонд   популяции и значение случайных изменений генофонда для эволюционного процесса; </w:t>
            </w:r>
          </w:p>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739"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817"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1038" w:type="dxa"/>
            <w:gridSpan w:val="11"/>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1128" w:type="dxa"/>
            <w:gridSpan w:val="11"/>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r>
      <w:tr w:rsidR="002D1496" w:rsidRPr="002D1496" w:rsidTr="00F02E3D">
        <w:trPr>
          <w:gridAfter w:val="8"/>
          <w:wAfter w:w="1340" w:type="dxa"/>
          <w:trHeight w:hRule="exact" w:val="4122"/>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12</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Формы естественного отбора</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r w:rsidRPr="002D1496">
              <w:rPr>
                <w:rFonts w:ascii="Times New Roman" w:eastAsia="Times New Roman" w:hAnsi="Times New Roman" w:cs="Times New Roman"/>
                <w:color w:val="000000"/>
                <w:sz w:val="24"/>
                <w:szCs w:val="24"/>
                <w:lang w:eastAsia="ru-RU"/>
              </w:rPr>
              <w:t xml:space="preserve"> 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Движущий отбор; стабилизирующий отбор; дизруптивный отбор; половой отбор, гипотеза «хороших генов», гипотеза «привлекательных сыновей»</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П.8</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Выделять существенные признаки движущего, стабилизирующего, дизруптивного и полового отбора;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1"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21"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658"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4122"/>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13</w:t>
            </w:r>
          </w:p>
        </w:tc>
        <w:tc>
          <w:tcPr>
            <w:tcW w:w="1893"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Формы естественного отбора</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r w:rsidRPr="002D1496">
              <w:rPr>
                <w:rFonts w:ascii="Times New Roman" w:eastAsia="Times New Roman" w:hAnsi="Times New Roman" w:cs="Times New Roman"/>
                <w:sz w:val="24"/>
                <w:szCs w:val="24"/>
                <w:lang w:eastAsia="ru-RU"/>
              </w:rPr>
              <w:t xml:space="preserve"> 1</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Движущий отбор; стабилизирующий отбор; дизруптивный отбор; половой отбор, гипотеза «хороших генов», гипотеза «привлекательных сыновей»</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П.8</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Выделять существенные признаки движущего, стабилизирующего, дизруптивного и полового отбора;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1"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21"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658"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5256"/>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14</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Возникновение адаптаций в результате </w:t>
            </w:r>
            <w:r w:rsidRPr="002D1496">
              <w:rPr>
                <w:rFonts w:ascii="Times New Roman" w:eastAsia="Times New Roman" w:hAnsi="Times New Roman" w:cs="Times New Roman"/>
                <w:sz w:val="24"/>
                <w:szCs w:val="24"/>
                <w:lang w:eastAsia="ru-RU"/>
              </w:rPr>
              <w:t>естественного отбора</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r w:rsidRPr="002D1496">
              <w:rPr>
                <w:rFonts w:ascii="Times New Roman" w:eastAsia="Times New Roman" w:hAnsi="Times New Roman" w:cs="Times New Roman"/>
                <w:color w:val="000000"/>
                <w:sz w:val="24"/>
                <w:szCs w:val="24"/>
                <w:lang w:eastAsia="ru-RU"/>
              </w:rPr>
              <w:t xml:space="preserve"> 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Идиоадаптации, ароморфозы, покровительственная окраска и форма тела, предостерегающая окраска, мимикрия, механизм формирования адаптаций, биологический прогресс, общая </w:t>
            </w:r>
            <w:r w:rsidRPr="002D1496">
              <w:rPr>
                <w:rFonts w:ascii="Times New Roman" w:eastAsia="Times New Roman" w:hAnsi="Times New Roman" w:cs="Times New Roman"/>
                <w:sz w:val="24"/>
                <w:szCs w:val="24"/>
                <w:lang w:eastAsia="ru-RU"/>
              </w:rPr>
              <w:t>дегенерация</w:t>
            </w:r>
          </w:p>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Лабораторная работа № 3 «Приспособленность организмов к среде обитания»</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П.9</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color w:val="000000"/>
                <w:lang w:eastAsia="ru-RU"/>
              </w:rPr>
              <w:t>Объяснять механизм формирования адаптаций; выявлять приспособленность организмов к среде обитания; владеть основными методами научного познания, используемыми при биологических исследованиях живых объектов и</w:t>
            </w:r>
            <w:r w:rsidRPr="002D1496">
              <w:rPr>
                <w:rFonts w:ascii="TimesNewRomanPSMT" w:eastAsia="Times New Roman" w:hAnsi="TimesNewRomanPSMT" w:cs="TimesNewRomanPSMT"/>
                <w:color w:val="000000"/>
                <w:lang w:eastAsia="ru-RU"/>
              </w:rPr>
              <w:t xml:space="preserve"> </w:t>
            </w:r>
            <w:r w:rsidRPr="002D1496">
              <w:rPr>
                <w:rFonts w:ascii="Times New Roman" w:eastAsia="Times New Roman" w:hAnsi="Times New Roman" w:cs="Times New Roman"/>
                <w:color w:val="000000"/>
                <w:lang w:eastAsia="ru-RU"/>
              </w:rPr>
              <w:t>экосистем: описанием, измерением, проведением наблюдений</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1001"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971"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608"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r>
      <w:tr w:rsidR="002D1496" w:rsidRPr="002D1496" w:rsidTr="00F02E3D">
        <w:trPr>
          <w:gridAfter w:val="8"/>
          <w:wAfter w:w="1340" w:type="dxa"/>
          <w:trHeight w:hRule="exact" w:val="525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15</w:t>
            </w:r>
          </w:p>
        </w:tc>
        <w:tc>
          <w:tcPr>
            <w:tcW w:w="1893"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Возникновение адаптаций в результате </w:t>
            </w:r>
            <w:r w:rsidRPr="002D1496">
              <w:rPr>
                <w:rFonts w:ascii="Times New Roman" w:eastAsia="Times New Roman" w:hAnsi="Times New Roman" w:cs="Times New Roman"/>
                <w:sz w:val="24"/>
                <w:szCs w:val="24"/>
                <w:lang w:eastAsia="ru-RU"/>
              </w:rPr>
              <w:t>естественного отбора</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Идиоадаптации, ароморфозы, покровительственная окраска и форма тела, предостерегающая окраска, мимикрия, механизм формирования адаптаций, биологический прогресс, общая </w:t>
            </w:r>
            <w:r w:rsidRPr="002D1496">
              <w:rPr>
                <w:rFonts w:ascii="Times New Roman" w:eastAsia="Times New Roman" w:hAnsi="Times New Roman" w:cs="Times New Roman"/>
                <w:sz w:val="24"/>
                <w:szCs w:val="24"/>
                <w:lang w:eastAsia="ru-RU"/>
              </w:rPr>
              <w:t>дегенерация</w:t>
            </w:r>
          </w:p>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Лабораторная работа № 3 «Приспособленность организмов к среде обитания»</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П.9</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color w:val="000000"/>
                <w:lang w:eastAsia="ru-RU"/>
              </w:rPr>
              <w:t>Объяснять механизм формирования адаптаций; выявлять приспособленность организмов к среде обитания; владеть основными методами научного познания, используемыми при биологических исследованиях живых объектов и</w:t>
            </w:r>
            <w:r w:rsidRPr="002D1496">
              <w:rPr>
                <w:rFonts w:ascii="TimesNewRomanPSMT" w:eastAsia="Times New Roman" w:hAnsi="TimesNewRomanPSMT" w:cs="TimesNewRomanPSMT"/>
                <w:color w:val="000000"/>
                <w:lang w:eastAsia="ru-RU"/>
              </w:rPr>
              <w:t xml:space="preserve"> </w:t>
            </w:r>
            <w:r w:rsidRPr="002D1496">
              <w:rPr>
                <w:rFonts w:ascii="Times New Roman" w:eastAsia="Times New Roman" w:hAnsi="Times New Roman" w:cs="Times New Roman"/>
                <w:color w:val="000000"/>
                <w:lang w:eastAsia="ru-RU"/>
              </w:rPr>
              <w:t>экосистем: описанием, измерением, проведением наблюдений</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Возникновение адаптаций в результате </w:t>
            </w:r>
            <w:r w:rsidRPr="002D1496">
              <w:rPr>
                <w:rFonts w:ascii="Times New Roman" w:eastAsia="Times New Roman" w:hAnsi="Times New Roman" w:cs="Times New Roman"/>
                <w:sz w:val="24"/>
                <w:szCs w:val="24"/>
                <w:lang w:eastAsia="ru-RU"/>
              </w:rPr>
              <w:t>естественного отбора</w:t>
            </w:r>
          </w:p>
        </w:tc>
        <w:tc>
          <w:tcPr>
            <w:tcW w:w="1001"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971"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608"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r>
      <w:tr w:rsidR="002D1496" w:rsidRPr="002D1496" w:rsidTr="00F02E3D">
        <w:trPr>
          <w:gridAfter w:val="8"/>
          <w:wAfter w:w="1340" w:type="dxa"/>
          <w:trHeight w:hRule="exact" w:val="2145"/>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16</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Лабораторная работа № 3 «Приспособленность организмов к среде обитания»</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1001"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971"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608"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r>
      <w:tr w:rsidR="002D1496" w:rsidRPr="002D1496" w:rsidTr="00F02E3D">
        <w:trPr>
          <w:gridAfter w:val="4"/>
          <w:wAfter w:w="1190" w:type="dxa"/>
          <w:trHeight w:hRule="exact" w:val="3110"/>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17</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Видообразование</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Видообразование, изоляция как фактор эволюции, географическое (аллопатрическое) и экологическое (симпатрическое) видообразование</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sz w:val="24"/>
                <w:szCs w:val="24"/>
                <w:lang w:eastAsia="ru-RU"/>
              </w:rPr>
              <w:t>П 10</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lang w:eastAsia="ru-RU"/>
              </w:rPr>
              <w:t>Выделять существенные признаки географического и экологического видообразования; объяснять роль изоляции в эволюционном процессе;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w:t>
            </w:r>
            <w:r w:rsidRPr="002D1496">
              <w:rPr>
                <w:rFonts w:ascii="Times New Roman" w:eastAsia="Times New Roman" w:hAnsi="Times New Roman" w:cs="Times New Roman"/>
                <w:sz w:val="24"/>
                <w:szCs w:val="24"/>
                <w:lang w:eastAsia="ru-RU"/>
              </w:rPr>
              <w:t xml:space="preserve"> </w:t>
            </w:r>
            <w:r w:rsidRPr="002D1496">
              <w:rPr>
                <w:rFonts w:ascii="Times New Roman" w:eastAsia="Times New Roman" w:hAnsi="Times New Roman" w:cs="Times New Roman"/>
                <w:lang w:eastAsia="ru-RU"/>
              </w:rPr>
              <w:t>защищать свои идеи</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8"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23"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4"/>
          <w:wAfter w:w="1190" w:type="dxa"/>
          <w:trHeight w:hRule="exact" w:val="2701"/>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18</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Прямые наблюдения процесса эволюции</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Лекарственная устойчивость, вавиловская мимикрия</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40" w:lineRule="auto"/>
              <w:rPr>
                <w:rFonts w:ascii="Times New Roman" w:eastAsia="Times New Roman" w:hAnsi="Times New Roman" w:cs="Times New Roman"/>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 11</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Приводить примеры прямых наблюдений эволюционного процесса;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8"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23"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4"/>
          <w:wAfter w:w="1190" w:type="dxa"/>
          <w:trHeight w:hRule="exact" w:val="3137"/>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19</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Макроэволюция</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Микроэволюция, макроэволюция, дивергенция, конвергенция, параллелизм, аналогичные органы, вымирание</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 12</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макроэволюции; объяснять механизм формирования гомологичных и аналогичных органов;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8"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23"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4"/>
          <w:wAfter w:w="1190" w:type="dxa"/>
          <w:trHeight w:hRule="exact" w:val="4663"/>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20</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Микроэволюция</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Микроэволюция, макроэволюция, дивергенция, конвергенция, параллелизм, аналогичные органы, вымирание</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 12</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объяснять механизм формирования гомологичных и аналогичных органов;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 , доказывать, защищать свои идеи</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6" w:type="dxa"/>
            <w:gridSpan w:val="11"/>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428"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56"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4"/>
          <w:wAfter w:w="1190" w:type="dxa"/>
          <w:trHeight w:hRule="exact" w:val="2138"/>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21</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Обобщающий урок по теме: « Факторы эволюции»</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П7-12</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6" w:type="dxa"/>
            <w:gridSpan w:val="11"/>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428"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56"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573"/>
        </w:trPr>
        <w:tc>
          <w:tcPr>
            <w:tcW w:w="3215" w:type="dxa"/>
            <w:gridSpan w:val="9"/>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9263" w:type="dxa"/>
            <w:gridSpan w:val="30"/>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b/>
                <w:bCs/>
                <w:color w:val="000000"/>
                <w:sz w:val="24"/>
                <w:szCs w:val="24"/>
                <w:lang w:eastAsia="ru-RU"/>
              </w:rPr>
              <w:t>Глава 3. Возникновение и развитие жизни на Земле (4 ч)</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2574" w:type="dxa"/>
            <w:gridSpan w:val="24"/>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156"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468" w:type="dxa"/>
            <w:gridSpan w:val="3"/>
            <w:tcBorders>
              <w:top w:val="nil"/>
              <w:left w:val="nil"/>
              <w:bottom w:val="single" w:sz="8" w:space="0" w:color="auto"/>
              <w:right w:val="nil"/>
            </w:tcBorders>
            <w:vAlign w:val="center"/>
            <w:hideMark/>
          </w:tcPr>
          <w:p w:rsidR="002D1496" w:rsidRPr="002D1496" w:rsidRDefault="002D1496" w:rsidP="002D1496">
            <w:pPr>
              <w:spacing w:after="200" w:line="276" w:lineRule="auto"/>
              <w:rPr>
                <w:rFonts w:ascii="Calibri" w:eastAsia="Times New Roman" w:hAnsi="Calibri" w:cs="Times New Roman"/>
                <w:lang w:eastAsia="ru-RU"/>
              </w:rPr>
            </w:pPr>
            <w:r w:rsidRPr="002D1496">
              <w:rPr>
                <w:rFonts w:ascii="Calibri" w:eastAsia="Times New Roman" w:hAnsi="Calibri" w:cs="Times New Roman"/>
                <w:lang w:eastAsia="ru-RU"/>
              </w:rPr>
              <w:t> </w:t>
            </w:r>
          </w:p>
        </w:tc>
        <w:tc>
          <w:tcPr>
            <w:tcW w:w="722" w:type="dxa"/>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6"/>
          <w:wAfter w:w="1232" w:type="dxa"/>
          <w:trHeight w:hRule="exact" w:val="3115"/>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22</w:t>
            </w:r>
          </w:p>
        </w:tc>
        <w:tc>
          <w:tcPr>
            <w:tcW w:w="1903" w:type="dxa"/>
            <w:gridSpan w:val="3"/>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i/>
                <w:iCs/>
                <w:color w:val="000000"/>
                <w:sz w:val="24"/>
                <w:szCs w:val="24"/>
                <w:lang w:eastAsia="ru-RU"/>
              </w:rPr>
            </w:pPr>
            <w:r w:rsidRPr="002D1496">
              <w:rPr>
                <w:rFonts w:ascii="Times New Roman" w:eastAsia="Times New Roman" w:hAnsi="Times New Roman" w:cs="Times New Roman"/>
                <w:color w:val="000000"/>
                <w:sz w:val="24"/>
                <w:szCs w:val="24"/>
                <w:lang w:eastAsia="ru-RU"/>
              </w:rPr>
              <w:t>Современные представления о возникновении жизни</w:t>
            </w:r>
          </w:p>
        </w:tc>
        <w:tc>
          <w:tcPr>
            <w:tcW w:w="952"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30"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40" w:lineRule="auto"/>
              <w:ind w:right="57"/>
              <w:jc w:val="both"/>
              <w:rPr>
                <w:rFonts w:ascii="Times New Roman" w:eastAsia="Times New Roman" w:hAnsi="Times New Roman" w:cs="Times New Roman"/>
                <w:lang w:eastAsia="ru-RU"/>
              </w:rPr>
            </w:pPr>
            <w:r w:rsidRPr="002D1496">
              <w:rPr>
                <w:rFonts w:ascii="Times New Roman" w:eastAsia="TimesNewRomanPSMT" w:hAnsi="Times New Roman" w:cs="Times New Roman"/>
                <w:sz w:val="24"/>
                <w:szCs w:val="24"/>
                <w:lang w:eastAsia="ru-RU"/>
              </w:rPr>
              <w:t>Абиогенез, биогенез, абиогенный синтез органических веществ, гипотеза Опарина, пробионты, способ питания первых живых организмов Земли, невозможность самозарождения жизни на Земле в современных условиях</w:t>
            </w:r>
          </w:p>
        </w:tc>
        <w:tc>
          <w:tcPr>
            <w:tcW w:w="1096" w:type="dxa"/>
            <w:gridSpan w:val="7"/>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Тематический контроль по теме «Факторы эволюции»</w:t>
            </w:r>
          </w:p>
        </w:tc>
        <w:tc>
          <w:tcPr>
            <w:tcW w:w="961" w:type="dxa"/>
            <w:gridSpan w:val="4"/>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П13</w:t>
            </w:r>
          </w:p>
        </w:tc>
        <w:tc>
          <w:tcPr>
            <w:tcW w:w="2537"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Объяснять вклад исследований Л. Пастера и А. И. Опарина в формирование современной естественно-научной картины мира;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72"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502"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 w:type="dxa"/>
            <w:gridSpan w:val="3"/>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4406"/>
        </w:trPr>
        <w:tc>
          <w:tcPr>
            <w:tcW w:w="655" w:type="dxa"/>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23</w:t>
            </w:r>
          </w:p>
        </w:tc>
        <w:tc>
          <w:tcPr>
            <w:tcW w:w="1910" w:type="dxa"/>
            <w:gridSpan w:val="4"/>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Основные этапы развития жизни</w:t>
            </w:r>
          </w:p>
        </w:tc>
        <w:tc>
          <w:tcPr>
            <w:tcW w:w="952" w:type="dxa"/>
            <w:gridSpan w:val="7"/>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Геохронология, эоны, эра, глобальные катастрофы, криптозой, фанерозой, архей, протерозой, палеозой, мезозой, кайнозой</w:t>
            </w:r>
          </w:p>
        </w:tc>
        <w:tc>
          <w:tcPr>
            <w:tcW w:w="1096" w:type="dxa"/>
            <w:gridSpan w:val="7"/>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61" w:type="dxa"/>
            <w:gridSpan w:val="4"/>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 14</w:t>
            </w:r>
          </w:p>
        </w:tc>
        <w:tc>
          <w:tcPr>
            <w:tcW w:w="2537" w:type="dxa"/>
            <w:gridSpan w:val="4"/>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Характеризовать условия и события эволюции жизни на Земле в архейскую, протерозойскую, палеозойскую, мезозойскую, кайнозойскую эры; анализировать и систематизировать информацию о развитии жизни в разные геологические эпохи, презентаций</w:t>
            </w:r>
          </w:p>
        </w:tc>
        <w:tc>
          <w:tcPr>
            <w:tcW w:w="1142" w:type="dxa"/>
            <w:gridSpan w:val="5"/>
            <w:tcBorders>
              <w:top w:val="single" w:sz="4" w:space="0" w:color="auto"/>
              <w:left w:val="single" w:sz="6" w:space="0" w:color="auto"/>
              <w:bottom w:val="single" w:sz="4"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72" w:type="dxa"/>
            <w:gridSpan w:val="9"/>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502" w:type="dxa"/>
            <w:gridSpan w:val="15"/>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tcBorders>
              <w:top w:val="single" w:sz="4" w:space="0" w:color="auto"/>
              <w:bottom w:val="single" w:sz="4" w:space="0" w:color="auto"/>
            </w:tcBorders>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Pr>
        <w:tc>
          <w:tcPr>
            <w:tcW w:w="655" w:type="dxa"/>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1910" w:type="dxa"/>
            <w:gridSpan w:val="4"/>
            <w:tcBorders>
              <w:top w:val="single" w:sz="4"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952" w:type="dxa"/>
            <w:gridSpan w:val="7"/>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823" w:type="dxa"/>
            <w:gridSpan w:val="3"/>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4"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1096" w:type="dxa"/>
            <w:gridSpan w:val="7"/>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61" w:type="dxa"/>
            <w:gridSpan w:val="4"/>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537" w:type="dxa"/>
            <w:gridSpan w:val="4"/>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4"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72" w:type="dxa"/>
            <w:gridSpan w:val="9"/>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502" w:type="dxa"/>
            <w:gridSpan w:val="15"/>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tcBorders>
              <w:top w:val="single" w:sz="4" w:space="0" w:color="auto"/>
            </w:tcBorders>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4687"/>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24</w:t>
            </w:r>
          </w:p>
        </w:tc>
        <w:tc>
          <w:tcPr>
            <w:tcW w:w="1910"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Основные этапы развития жизни</w:t>
            </w:r>
          </w:p>
        </w:tc>
        <w:tc>
          <w:tcPr>
            <w:tcW w:w="952"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Геохронология, эоны, эра, глобальные катастрофы, криптозой, фанерозой, архей, протерозой, палеозой, мезозой, кайнозой</w:t>
            </w:r>
          </w:p>
        </w:tc>
        <w:tc>
          <w:tcPr>
            <w:tcW w:w="1096"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61" w:type="dxa"/>
            <w:gridSpan w:val="4"/>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 14</w:t>
            </w:r>
          </w:p>
        </w:tc>
        <w:tc>
          <w:tcPr>
            <w:tcW w:w="2537"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Характеризовать условия и события эволюции жизни на Земле в архейскую, протерозойскую, палеозойскую, мезозойскую, кайнозойскую эры; анализировать и систематизировать информацию о развитии жизни в разные геологические эпохи, представлять информацию в виде сообщений и презентаций</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 xml:space="preserve">25 </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Развитие жизни в криптозое</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Геохронология, эоны, эра, глобальные катастрофы, криптозой, фанерозой, архей, протерозой, палеозой, мезозой, кайнозой</w:t>
            </w:r>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 15</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условия и события эволюции жизни на Земле в архейскую, протерозойскую, палеозойскую, мезозойскую, кайнозойскую эры; анализировать и систематизировать информацию о развитии жизни в разные геологические эпохи, представлять информацию</w:t>
            </w: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26</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Развитие жизни в палеозое</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Геохронология, эоны, эра, глобальные катастрофы, криптозой, фанерозой, архей, протерозой, палеозой, мезозой, кайнозой</w:t>
            </w:r>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 16</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условия и события эволюции жизни на Земле в архейскую, протерозойскую, палеозойскую, мезозойскую, кайнозойскую эры; анализировать и систематизировать информацию о развитии жизни в разные геологические эпохи, представлять информацию</w:t>
            </w: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27</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Развитие жизни в мезозое</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Геохронология, эоны, эра, глобальные катастрофы, криптозой, фанерозой, архей, протерозой, палеозой, мезозой, кайнозой</w:t>
            </w:r>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П17</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условия и события эволюции жизни на Земле в архейскую, протерозойскую, палеозойскую, мезозойскую, кайнозойскую эры; анализировать и систематизировать информацию о развитии жизни в разные геологические эпохи, представлять информацию</w:t>
            </w: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29</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Развитие жизни в кайнозое</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Геохронология, эоны, эра, глобальные катастрофы, криптозой, фанерозой, архей, протерозой, палеозой, мезозой, кайнозой</w:t>
            </w:r>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П18</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30</w:t>
            </w:r>
          </w:p>
        </w:tc>
        <w:tc>
          <w:tcPr>
            <w:tcW w:w="1910" w:type="dxa"/>
            <w:gridSpan w:val="4"/>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Многообразие органического мира</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Систематика, бинарная номенклатура вида, естественная система живого, систематические единицы и их соподчинение</w:t>
            </w:r>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П19</w:t>
            </w:r>
          </w:p>
        </w:tc>
        <w:tc>
          <w:tcPr>
            <w:tcW w:w="2537" w:type="dxa"/>
            <w:gridSpan w:val="4"/>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естественной классификации живого; характеризовать систематические единицы и их соподчинение;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информацию из одной формы в другую</w:t>
            </w: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31</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Многообразие органического мира</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Систематика, бинарная номенклатура вида, естественная система живого, систематические единицы и их соподчинение</w:t>
            </w:r>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П19</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естественной классификации живого; характеризовать систематические единицы и их соподчинение;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информацию из одной формы в другую</w:t>
            </w: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32</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sz w:val="24"/>
                <w:szCs w:val="24"/>
                <w:lang w:eastAsia="ru-RU"/>
              </w:rPr>
              <w:t>Обощающий урок по теме «Возникновен</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23"/>
          <w:wAfter w:w="2781" w:type="dxa"/>
          <w:trHeight w:hRule="exact" w:val="563"/>
        </w:trPr>
        <w:tc>
          <w:tcPr>
            <w:tcW w:w="2565"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
        </w:tc>
        <w:tc>
          <w:tcPr>
            <w:tcW w:w="9913" w:type="dxa"/>
            <w:gridSpan w:val="34"/>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b/>
                <w:bCs/>
                <w:color w:val="000000"/>
                <w:sz w:val="24"/>
                <w:szCs w:val="24"/>
                <w:lang w:eastAsia="ru-RU"/>
              </w:rPr>
              <w:t>Глава 4. Происхождение человека (5 ч)</w:t>
            </w:r>
          </w:p>
        </w:tc>
        <w:tc>
          <w:tcPr>
            <w:tcW w:w="1580" w:type="dxa"/>
            <w:gridSpan w:val="9"/>
            <w:tcBorders>
              <w:top w:val="single" w:sz="6" w:space="0" w:color="auto"/>
              <w:left w:val="single" w:sz="6" w:space="0" w:color="auto"/>
              <w:bottom w:val="single" w:sz="6" w:space="0" w:color="auto"/>
            </w:tcBorders>
          </w:tcPr>
          <w:p w:rsidR="002D1496" w:rsidRPr="002D1496" w:rsidRDefault="002D1496" w:rsidP="002D1496">
            <w:pPr>
              <w:spacing w:after="200" w:line="276" w:lineRule="auto"/>
              <w:rPr>
                <w:rFonts w:ascii="Calibri" w:eastAsia="Times New Roman" w:hAnsi="Calibri" w:cs="Times New Roman"/>
                <w:lang w:eastAsia="ru-RU"/>
              </w:rPr>
            </w:pPr>
            <w:r w:rsidRPr="002D1496">
              <w:rPr>
                <w:rFonts w:ascii="Calibri" w:eastAsia="Times New Roman" w:hAnsi="Calibri" w:cs="Times New Roman"/>
                <w:lang w:eastAsia="ru-RU"/>
              </w:rPr>
              <w:t> </w:t>
            </w:r>
          </w:p>
        </w:tc>
        <w:tc>
          <w:tcPr>
            <w:tcW w:w="701" w:type="dxa"/>
            <w:gridSpan w:val="6"/>
            <w:tcBorders>
              <w:left w:val="nil"/>
            </w:tcBorders>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2839"/>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33</w:t>
            </w:r>
          </w:p>
        </w:tc>
        <w:tc>
          <w:tcPr>
            <w:tcW w:w="1910" w:type="dxa"/>
            <w:gridSpan w:val="4"/>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Положение человека в системе живого мира</w:t>
            </w:r>
          </w:p>
        </w:tc>
        <w:tc>
          <w:tcPr>
            <w:tcW w:w="963" w:type="dxa"/>
            <w:gridSpan w:val="8"/>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444"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40" w:lineRule="auto"/>
              <w:ind w:right="57"/>
              <w:rPr>
                <w:rFonts w:ascii="Calibri" w:eastAsia="Times New Roman" w:hAnsi="Calibri" w:cs="Times New Roman"/>
                <w:lang w:eastAsia="ru-RU"/>
              </w:rPr>
            </w:pPr>
            <w:r w:rsidRPr="002D1496">
              <w:rPr>
                <w:rFonts w:ascii="Times New Roman" w:eastAsia="TimesNewRomanPSMT" w:hAnsi="Times New Roman" w:cs="Times New Roman"/>
                <w:sz w:val="24"/>
                <w:szCs w:val="24"/>
                <w:lang w:eastAsia="ru-RU"/>
              </w:rPr>
              <w:t>Систематическое положение человека; доказательства родства человека и животных: сравнительно-анатомические, цитогенетические, данные молекулярной биологии и биологии развития; отличительные особенности человека: прямохождение, членораздельная речь, трудовая деятельность</w:t>
            </w:r>
          </w:p>
        </w:tc>
        <w:tc>
          <w:tcPr>
            <w:tcW w:w="1021"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57"/>
              <w:rPr>
                <w:rFonts w:ascii="Calibri" w:eastAsia="Times New Roman" w:hAnsi="Calibri" w:cs="Times New Roman"/>
                <w:lang w:eastAsia="ru-RU"/>
              </w:rPr>
            </w:pPr>
          </w:p>
        </w:tc>
        <w:tc>
          <w:tcPr>
            <w:tcW w:w="996"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57"/>
              <w:rPr>
                <w:rFonts w:ascii="Calibri" w:eastAsia="Times New Roman" w:hAnsi="Calibri" w:cs="Times New Roman"/>
                <w:lang w:eastAsia="ru-RU"/>
              </w:rPr>
            </w:pPr>
            <w:r w:rsidRPr="002D1496">
              <w:rPr>
                <w:rFonts w:ascii="Calibri" w:eastAsia="Times New Roman" w:hAnsi="Calibri" w:cs="Times New Roman"/>
                <w:lang w:eastAsia="ru-RU"/>
              </w:rPr>
              <w:t>П 20</w:t>
            </w:r>
          </w:p>
        </w:tc>
        <w:tc>
          <w:tcPr>
            <w:tcW w:w="2692" w:type="dxa"/>
            <w:gridSpan w:val="7"/>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Обосновывать положение человека в системе живой природы; характеризовать отличительные особенности человека;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tc>
        <w:tc>
          <w:tcPr>
            <w:tcW w:w="1134"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9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2570"/>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34</w:t>
            </w:r>
          </w:p>
        </w:tc>
        <w:tc>
          <w:tcPr>
            <w:tcW w:w="1910" w:type="dxa"/>
            <w:gridSpan w:val="4"/>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Предки человека. </w:t>
            </w:r>
          </w:p>
        </w:tc>
        <w:tc>
          <w:tcPr>
            <w:tcW w:w="963" w:type="dxa"/>
            <w:gridSpan w:val="8"/>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444"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Антропогенез; предки человека: дриопитеки, австралопитеки; первые представители рода </w:t>
            </w:r>
            <w:r w:rsidRPr="002D1496">
              <w:rPr>
                <w:rFonts w:ascii="Times New Roman" w:eastAsia="Times New Roman" w:hAnsi="Times New Roman" w:cs="Times New Roman"/>
                <w:i/>
                <w:iCs/>
                <w:color w:val="000000"/>
                <w:sz w:val="24"/>
                <w:szCs w:val="24"/>
                <w:lang w:eastAsia="ru-RU"/>
              </w:rPr>
              <w:t>Homo</w:t>
            </w:r>
            <w:r w:rsidRPr="002D1496">
              <w:rPr>
                <w:rFonts w:ascii="Times New Roman" w:eastAsia="Times New Roman" w:hAnsi="Times New Roman" w:cs="Times New Roman"/>
                <w:color w:val="000000"/>
                <w:sz w:val="24"/>
                <w:szCs w:val="24"/>
                <w:lang w:eastAsia="ru-RU"/>
              </w:rPr>
              <w:t>: человек умелый, человек прямоходящий, человек работающий; неандертальский человек; человек разумный; кроманьонцы; моноцентризм, полицентризм</w:t>
            </w:r>
          </w:p>
        </w:tc>
        <w:tc>
          <w:tcPr>
            <w:tcW w:w="1021"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96"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 21</w:t>
            </w:r>
          </w:p>
        </w:tc>
        <w:tc>
          <w:tcPr>
            <w:tcW w:w="2380"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Аргументировать свою точку зрения в ходе дискуссии по обсуждению проблемы происхождения человека; находить информацию о происхождении человека в разных источниках и оценивать её, представлять информацию в виде сообщений и презентаций</w:t>
            </w:r>
          </w:p>
        </w:tc>
        <w:tc>
          <w:tcPr>
            <w:tcW w:w="144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9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1390"/>
        </w:trPr>
        <w:tc>
          <w:tcPr>
            <w:tcW w:w="655" w:type="dxa"/>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35</w:t>
            </w:r>
          </w:p>
        </w:tc>
        <w:tc>
          <w:tcPr>
            <w:tcW w:w="1910" w:type="dxa"/>
            <w:gridSpan w:val="4"/>
            <w:tcBorders>
              <w:top w:val="single" w:sz="6" w:space="0" w:color="auto"/>
              <w:left w:val="single" w:sz="6" w:space="0" w:color="auto"/>
              <w:bottom w:val="single" w:sz="4"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Предки человека. </w:t>
            </w:r>
          </w:p>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Появление человека разумного</w:t>
            </w:r>
          </w:p>
        </w:tc>
        <w:tc>
          <w:tcPr>
            <w:tcW w:w="963" w:type="dxa"/>
            <w:gridSpan w:val="8"/>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444" w:type="dxa"/>
            <w:gridSpan w:val="5"/>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Антропогенез; предки человека: дриопитеки, австралопитеки; первые представители рода </w:t>
            </w:r>
            <w:r w:rsidRPr="002D1496">
              <w:rPr>
                <w:rFonts w:ascii="Times New Roman" w:eastAsia="Times New Roman" w:hAnsi="Times New Roman" w:cs="Times New Roman"/>
                <w:i/>
                <w:iCs/>
                <w:color w:val="000000"/>
                <w:sz w:val="24"/>
                <w:szCs w:val="24"/>
                <w:lang w:eastAsia="ru-RU"/>
              </w:rPr>
              <w:t>Homo</w:t>
            </w:r>
            <w:r w:rsidRPr="002D1496">
              <w:rPr>
                <w:rFonts w:ascii="Times New Roman" w:eastAsia="Times New Roman" w:hAnsi="Times New Roman" w:cs="Times New Roman"/>
                <w:color w:val="000000"/>
                <w:sz w:val="24"/>
                <w:szCs w:val="24"/>
                <w:lang w:eastAsia="ru-RU"/>
              </w:rPr>
              <w:t xml:space="preserve">: человек умелый, человек </w:t>
            </w:r>
          </w:p>
        </w:tc>
        <w:tc>
          <w:tcPr>
            <w:tcW w:w="1021" w:type="dxa"/>
            <w:gridSpan w:val="6"/>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96" w:type="dxa"/>
            <w:gridSpan w:val="6"/>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 21</w:t>
            </w:r>
          </w:p>
        </w:tc>
        <w:tc>
          <w:tcPr>
            <w:tcW w:w="2380" w:type="dxa"/>
            <w:gridSpan w:val="5"/>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Аргументировать свою точку зрения в ходе дискуссии по обсуждению проблемы </w:t>
            </w:r>
          </w:p>
        </w:tc>
        <w:tc>
          <w:tcPr>
            <w:tcW w:w="1446"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97" w:type="dxa"/>
            <w:gridSpan w:val="12"/>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9"/>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Merge w:val="restart"/>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1741"/>
        </w:trPr>
        <w:tc>
          <w:tcPr>
            <w:tcW w:w="655" w:type="dxa"/>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36</w:t>
            </w:r>
          </w:p>
        </w:tc>
        <w:tc>
          <w:tcPr>
            <w:tcW w:w="1910" w:type="dxa"/>
            <w:gridSpan w:val="4"/>
            <w:tcBorders>
              <w:top w:val="single" w:sz="4"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Первые представители</w:t>
            </w:r>
          </w:p>
        </w:tc>
        <w:tc>
          <w:tcPr>
            <w:tcW w:w="963" w:type="dxa"/>
            <w:gridSpan w:val="8"/>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444"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прямоходящий, человек работающий; неандертальский человек; человек разумный; кроманьонцы; моноцентризм, полицентризм</w:t>
            </w:r>
          </w:p>
        </w:tc>
        <w:tc>
          <w:tcPr>
            <w:tcW w:w="1021"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96"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 22</w:t>
            </w:r>
          </w:p>
        </w:tc>
        <w:tc>
          <w:tcPr>
            <w:tcW w:w="2380"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происхождения человека; находить информацию о происхождении человека в разных источниках и оценивать её, представлять информацию в виде сообщений и презентаций</w:t>
            </w:r>
          </w:p>
        </w:tc>
        <w:tc>
          <w:tcPr>
            <w:tcW w:w="1446" w:type="dxa"/>
            <w:gridSpan w:val="7"/>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97" w:type="dxa"/>
            <w:gridSpan w:val="12"/>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9"/>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Merge/>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1741"/>
        </w:trPr>
        <w:tc>
          <w:tcPr>
            <w:tcW w:w="655" w:type="dxa"/>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37</w:t>
            </w:r>
          </w:p>
        </w:tc>
        <w:tc>
          <w:tcPr>
            <w:tcW w:w="1910" w:type="dxa"/>
            <w:gridSpan w:val="4"/>
            <w:tcBorders>
              <w:top w:val="single" w:sz="4"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sz w:val="24"/>
                <w:szCs w:val="24"/>
                <w:lang w:eastAsia="ru-RU"/>
              </w:rPr>
              <w:t>Появление человека разумного</w:t>
            </w:r>
          </w:p>
        </w:tc>
        <w:tc>
          <w:tcPr>
            <w:tcW w:w="963" w:type="dxa"/>
            <w:gridSpan w:val="8"/>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444"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Антропогенез; предки человека: дриопитеки, австралопитеки; первые представители рода </w:t>
            </w:r>
            <w:r w:rsidRPr="002D1496">
              <w:rPr>
                <w:rFonts w:ascii="Times New Roman" w:eastAsia="Times New Roman" w:hAnsi="Times New Roman" w:cs="Times New Roman"/>
                <w:i/>
                <w:iCs/>
                <w:color w:val="000000"/>
                <w:sz w:val="24"/>
                <w:szCs w:val="24"/>
                <w:lang w:eastAsia="ru-RU"/>
              </w:rPr>
              <w:t>Homo</w:t>
            </w:r>
            <w:r w:rsidRPr="002D1496">
              <w:rPr>
                <w:rFonts w:ascii="Times New Roman" w:eastAsia="Times New Roman" w:hAnsi="Times New Roman" w:cs="Times New Roman"/>
                <w:color w:val="000000"/>
                <w:sz w:val="24"/>
                <w:szCs w:val="24"/>
                <w:lang w:eastAsia="ru-RU"/>
              </w:rPr>
              <w:t xml:space="preserve">: человек умелый, человек </w:t>
            </w:r>
          </w:p>
        </w:tc>
        <w:tc>
          <w:tcPr>
            <w:tcW w:w="1021"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96"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П23</w:t>
            </w:r>
          </w:p>
        </w:tc>
        <w:tc>
          <w:tcPr>
            <w:tcW w:w="2380"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446" w:type="dxa"/>
            <w:gridSpan w:val="7"/>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97" w:type="dxa"/>
            <w:gridSpan w:val="12"/>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9"/>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2954"/>
        </w:trPr>
        <w:tc>
          <w:tcPr>
            <w:tcW w:w="655" w:type="dxa"/>
            <w:tcBorders>
              <w:top w:val="single" w:sz="4"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38</w:t>
            </w:r>
          </w:p>
        </w:tc>
        <w:tc>
          <w:tcPr>
            <w:tcW w:w="1921" w:type="dxa"/>
            <w:gridSpan w:val="5"/>
            <w:tcBorders>
              <w:top w:val="single" w:sz="4" w:space="0" w:color="auto"/>
              <w:left w:val="single" w:sz="4"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Факторы эволюции человека</w:t>
            </w:r>
          </w:p>
        </w:tc>
        <w:tc>
          <w:tcPr>
            <w:tcW w:w="952" w:type="dxa"/>
            <w:gridSpan w:val="7"/>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903" w:type="dxa"/>
            <w:gridSpan w:val="4"/>
            <w:tcBorders>
              <w:top w:val="single" w:sz="4"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396" w:type="dxa"/>
            <w:gridSpan w:val="5"/>
            <w:tcBorders>
              <w:top w:val="single" w:sz="4"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прямоходящий, человек работающий; неандертальский человек; человек разумный; кроманьонцы; моноцентризм, полицентризм</w:t>
            </w:r>
          </w:p>
        </w:tc>
        <w:tc>
          <w:tcPr>
            <w:tcW w:w="996"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57"/>
              <w:rPr>
                <w:rFonts w:ascii="Calibri" w:eastAsia="Times New Roman" w:hAnsi="Calibri" w:cs="Times New Roman"/>
                <w:lang w:eastAsia="ru-RU"/>
              </w:rPr>
            </w:pPr>
          </w:p>
        </w:tc>
        <w:tc>
          <w:tcPr>
            <w:tcW w:w="989"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57"/>
              <w:rPr>
                <w:rFonts w:ascii="Calibri" w:eastAsia="Times New Roman" w:hAnsi="Calibri" w:cs="Times New Roman"/>
                <w:lang w:eastAsia="ru-RU"/>
              </w:rPr>
            </w:pPr>
            <w:r w:rsidRPr="002D1496">
              <w:rPr>
                <w:rFonts w:ascii="Calibri" w:eastAsia="Times New Roman" w:hAnsi="Calibri" w:cs="Times New Roman"/>
                <w:lang w:eastAsia="ru-RU"/>
              </w:rPr>
              <w:t>П24</w:t>
            </w:r>
          </w:p>
        </w:tc>
        <w:tc>
          <w:tcPr>
            <w:tcW w:w="2380" w:type="dxa"/>
            <w:gridSpan w:val="5"/>
            <w:tcBorders>
              <w:top w:val="single" w:sz="4" w:space="0" w:color="auto"/>
              <w:left w:val="single" w:sz="4"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Объяснять роль биологических и социальных факторов в эволюции человека;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tc>
        <w:tc>
          <w:tcPr>
            <w:tcW w:w="1446" w:type="dxa"/>
            <w:gridSpan w:val="7"/>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4" w:type="dxa"/>
            <w:gridSpan w:val="11"/>
            <w:tcBorders>
              <w:top w:val="single" w:sz="4"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89" w:type="dxa"/>
            <w:gridSpan w:val="10"/>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2995"/>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39</w:t>
            </w:r>
          </w:p>
        </w:tc>
        <w:tc>
          <w:tcPr>
            <w:tcW w:w="1921"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Эволюция современного человека</w:t>
            </w:r>
          </w:p>
        </w:tc>
        <w:tc>
          <w:tcPr>
            <w:tcW w:w="952"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903"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396" w:type="dxa"/>
            <w:gridSpan w:val="5"/>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Соотношение биологических и социальных факторов в эволюции человека, культурная информация, система наследования культурной информации, человеческие расы</w:t>
            </w:r>
          </w:p>
        </w:tc>
        <w:tc>
          <w:tcPr>
            <w:tcW w:w="996"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989" w:type="dxa"/>
            <w:gridSpan w:val="5"/>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 25</w:t>
            </w:r>
          </w:p>
        </w:tc>
        <w:tc>
          <w:tcPr>
            <w:tcW w:w="2380"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Аргументировать свою точку зрения в ходе дискуссии по обсуждению проблемы происхождения человека;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tc>
        <w:tc>
          <w:tcPr>
            <w:tcW w:w="1446"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4" w:type="dxa"/>
            <w:gridSpan w:val="11"/>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8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2995"/>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40</w:t>
            </w:r>
          </w:p>
        </w:tc>
        <w:tc>
          <w:tcPr>
            <w:tcW w:w="1921"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Обобщающий урок по теме « Возникновение и развитие жизни на Земле»</w:t>
            </w:r>
          </w:p>
        </w:tc>
        <w:tc>
          <w:tcPr>
            <w:tcW w:w="952"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903" w:type="dxa"/>
            <w:gridSpan w:val="4"/>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396"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996"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989" w:type="dxa"/>
            <w:gridSpan w:val="5"/>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повторить</w:t>
            </w:r>
          </w:p>
        </w:tc>
        <w:tc>
          <w:tcPr>
            <w:tcW w:w="2380"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446"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4" w:type="dxa"/>
            <w:gridSpan w:val="11"/>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8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40"/>
          <w:wAfter w:w="5805" w:type="dxa"/>
          <w:trHeight w:hRule="exact" w:val="414"/>
        </w:trPr>
        <w:tc>
          <w:tcPr>
            <w:tcW w:w="2576" w:type="dxa"/>
            <w:gridSpan w:val="6"/>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4"/>
                <w:szCs w:val="24"/>
                <w:lang w:eastAsia="ru-RU"/>
              </w:rPr>
            </w:pPr>
          </w:p>
        </w:tc>
        <w:tc>
          <w:tcPr>
            <w:tcW w:w="6247" w:type="dxa"/>
            <w:gridSpan w:val="22"/>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b/>
                <w:bCs/>
                <w:sz w:val="24"/>
                <w:szCs w:val="24"/>
                <w:lang w:eastAsia="ru-RU"/>
              </w:rPr>
              <w:t>Раздел 2. Экосистемы (12 ч)</w:t>
            </w:r>
          </w:p>
        </w:tc>
        <w:tc>
          <w:tcPr>
            <w:tcW w:w="989"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4"/>
                <w:szCs w:val="24"/>
                <w:lang w:eastAsia="ru-RU"/>
              </w:rPr>
            </w:pPr>
          </w:p>
        </w:tc>
        <w:tc>
          <w:tcPr>
            <w:tcW w:w="1223" w:type="dxa"/>
            <w:gridSpan w:val="3"/>
            <w:tcBorders>
              <w:top w:val="nil"/>
              <w:left w:val="nil"/>
              <w:bottom w:val="nil"/>
              <w:right w:val="nil"/>
            </w:tcBorders>
            <w:tcMar>
              <w:top w:w="0" w:type="dxa"/>
              <w:left w:w="0" w:type="dxa"/>
              <w:bottom w:w="0" w:type="dxa"/>
              <w:right w:w="0" w:type="dxa"/>
            </w:tcMar>
            <w:vAlign w:val="center"/>
            <w:hideMark/>
          </w:tcPr>
          <w:p w:rsidR="002D1496" w:rsidRPr="002D1496" w:rsidRDefault="002D1496" w:rsidP="002D1496">
            <w:pPr>
              <w:spacing w:after="200" w:line="276" w:lineRule="auto"/>
              <w:rPr>
                <w:rFonts w:ascii="Calibri" w:eastAsia="Times New Roman" w:hAnsi="Calibri" w:cs="Times New Roman"/>
                <w:lang w:eastAsia="ru-RU"/>
              </w:rPr>
            </w:pPr>
            <w:r w:rsidRPr="002D1496">
              <w:rPr>
                <w:rFonts w:ascii="Calibri" w:eastAsia="Times New Roman" w:hAnsi="Calibri" w:cs="Times New Roman"/>
                <w:lang w:eastAsia="ru-RU"/>
              </w:rPr>
              <w:t> </w:t>
            </w:r>
          </w:p>
        </w:tc>
        <w:tc>
          <w:tcPr>
            <w:tcW w:w="700" w:type="dxa"/>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trHeight w:hRule="exact" w:val="562"/>
        </w:trPr>
        <w:tc>
          <w:tcPr>
            <w:tcW w:w="25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rPr>
                <w:rFonts w:ascii="Times New Roman" w:eastAsia="Times New Roman" w:hAnsi="Times New Roman" w:cs="Times New Roman"/>
                <w:b/>
                <w:bCs/>
                <w:sz w:val="24"/>
                <w:szCs w:val="24"/>
                <w:lang w:eastAsia="ru-RU"/>
              </w:rPr>
            </w:pPr>
          </w:p>
        </w:tc>
        <w:tc>
          <w:tcPr>
            <w:tcW w:w="5747" w:type="dxa"/>
            <w:gridSpan w:val="18"/>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spacing w:after="0" w:line="276" w:lineRule="auto"/>
              <w:ind w:right="57"/>
              <w:rPr>
                <w:rFonts w:ascii="Times New Roman" w:eastAsia="Times New Roman" w:hAnsi="Times New Roman" w:cs="Times New Roman"/>
                <w:sz w:val="24"/>
                <w:szCs w:val="24"/>
                <w:lang w:eastAsia="ru-RU"/>
              </w:rPr>
            </w:pPr>
            <w:r w:rsidRPr="002D1496">
              <w:rPr>
                <w:rFonts w:ascii="Times New Roman" w:eastAsia="Times New Roman" w:hAnsi="Times New Roman" w:cs="Times New Roman"/>
                <w:b/>
                <w:bCs/>
                <w:sz w:val="24"/>
                <w:szCs w:val="24"/>
                <w:lang w:eastAsia="ru-RU"/>
              </w:rPr>
              <w:t>Глава 5. Организмы и окружающая среда (7 ч)</w:t>
            </w:r>
          </w:p>
        </w:tc>
        <w:tc>
          <w:tcPr>
            <w:tcW w:w="1490" w:type="dxa"/>
            <w:gridSpan w:val="9"/>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rPr>
                <w:rFonts w:ascii="Times New Roman" w:eastAsia="Times New Roman" w:hAnsi="Times New Roman" w:cs="Times New Roman"/>
                <w:b/>
                <w:bCs/>
                <w:sz w:val="24"/>
                <w:szCs w:val="24"/>
                <w:lang w:eastAsia="ru-RU"/>
              </w:rPr>
            </w:pPr>
          </w:p>
        </w:tc>
        <w:tc>
          <w:tcPr>
            <w:tcW w:w="5869" w:type="dxa"/>
            <w:gridSpan w:val="33"/>
            <w:tcBorders>
              <w:top w:val="single" w:sz="6" w:space="0" w:color="auto"/>
              <w:left w:val="single" w:sz="6" w:space="0" w:color="auto"/>
              <w:bottom w:val="single" w:sz="6" w:space="0" w:color="auto"/>
            </w:tcBorders>
          </w:tcPr>
          <w:p w:rsidR="002D1496" w:rsidRPr="002D1496" w:rsidRDefault="002D1496" w:rsidP="002D1496">
            <w:pPr>
              <w:spacing w:after="200" w:line="276" w:lineRule="auto"/>
              <w:rPr>
                <w:rFonts w:ascii="Calibri" w:eastAsia="Times New Roman" w:hAnsi="Calibri" w:cs="Times New Roman"/>
                <w:lang w:eastAsia="ru-RU"/>
              </w:rPr>
            </w:pPr>
            <w:r w:rsidRPr="002D1496">
              <w:rPr>
                <w:rFonts w:ascii="Calibri" w:eastAsia="Times New Roman" w:hAnsi="Calibri" w:cs="Times New Roman"/>
                <w:lang w:eastAsia="ru-RU"/>
              </w:rPr>
              <w:t> </w:t>
            </w:r>
          </w:p>
        </w:tc>
        <w:tc>
          <w:tcPr>
            <w:tcW w:w="1850" w:type="dxa"/>
            <w:gridSpan w:val="10"/>
            <w:tcBorders>
              <w:left w:val="nil"/>
            </w:tcBorders>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trHeight w:hRule="exact" w:val="1988"/>
        </w:trPr>
        <w:tc>
          <w:tcPr>
            <w:tcW w:w="71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41</w:t>
            </w:r>
          </w:p>
        </w:tc>
        <w:tc>
          <w:tcPr>
            <w:tcW w:w="1877" w:type="dxa"/>
            <w:gridSpan w:val="6"/>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Взаимоотношения организма и среды</w:t>
            </w:r>
          </w:p>
        </w:tc>
        <w:tc>
          <w:tcPr>
            <w:tcW w:w="1223"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74"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2787"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Экологические факторы; толерантность, закон толерантности; лимитирующий фактор; приспособленность организмов; биологические ритмы</w:t>
            </w:r>
          </w:p>
        </w:tc>
        <w:tc>
          <w:tcPr>
            <w:tcW w:w="1182" w:type="dxa"/>
            <w:gridSpan w:val="9"/>
            <w:tcBorders>
              <w:top w:val="single" w:sz="6" w:space="0" w:color="auto"/>
              <w:left w:val="single" w:sz="4"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86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П26</w:t>
            </w:r>
          </w:p>
        </w:tc>
        <w:tc>
          <w:tcPr>
            <w:tcW w:w="3245"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Объяснять влияние экологических факторов на организмы; приводить доказательства взаимосвязей организмов и окружающей среды; выявлять приспособления у организмов к влиянию различных экологических факторов в ходе практической работы</w:t>
            </w:r>
          </w:p>
        </w:tc>
        <w:tc>
          <w:tcPr>
            <w:tcW w:w="944"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246"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534" w:type="dxa"/>
            <w:gridSpan w:val="1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75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trHeight w:hRule="exact" w:val="1988"/>
        </w:trPr>
        <w:tc>
          <w:tcPr>
            <w:tcW w:w="71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42</w:t>
            </w:r>
          </w:p>
        </w:tc>
        <w:tc>
          <w:tcPr>
            <w:tcW w:w="1877"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Практическая работа №1 « Оценка влияния температуры воздуха на человека»</w:t>
            </w:r>
          </w:p>
        </w:tc>
        <w:tc>
          <w:tcPr>
            <w:tcW w:w="1223"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74"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2787"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1182" w:type="dxa"/>
            <w:gridSpan w:val="9"/>
            <w:tcBorders>
              <w:top w:val="single" w:sz="6" w:space="0" w:color="auto"/>
              <w:left w:val="single" w:sz="4"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86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3245"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944"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246"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534" w:type="dxa"/>
            <w:gridSpan w:val="14"/>
            <w:tcBorders>
              <w:top w:val="single" w:sz="6" w:space="0" w:color="auto"/>
              <w:left w:val="single" w:sz="4" w:space="0" w:color="auto"/>
              <w:bottom w:val="single" w:sz="6" w:space="0" w:color="auto"/>
              <w:right w:val="single" w:sz="4" w:space="0" w:color="auto"/>
            </w:tcBorders>
          </w:tcPr>
          <w:p w:rsidR="002D1496" w:rsidRDefault="002D1496"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Pr="002D1496" w:rsidRDefault="00F02E3D" w:rsidP="002D1496">
            <w:pPr>
              <w:spacing w:after="0" w:line="276" w:lineRule="auto"/>
              <w:ind w:right="102"/>
              <w:jc w:val="both"/>
              <w:rPr>
                <w:rFonts w:ascii="Times New Roman" w:eastAsia="Times New Roman" w:hAnsi="Times New Roman" w:cs="Times New Roman"/>
                <w:lang w:eastAsia="ru-RU"/>
              </w:rPr>
            </w:pPr>
          </w:p>
        </w:tc>
        <w:tc>
          <w:tcPr>
            <w:tcW w:w="75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trHeight w:hRule="exact" w:val="1988"/>
        </w:trPr>
        <w:tc>
          <w:tcPr>
            <w:tcW w:w="71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43</w:t>
            </w:r>
          </w:p>
        </w:tc>
        <w:tc>
          <w:tcPr>
            <w:tcW w:w="1877"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Популяция в экосистеме</w:t>
            </w:r>
          </w:p>
        </w:tc>
        <w:tc>
          <w:tcPr>
            <w:tcW w:w="1223"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74"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2787"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1182" w:type="dxa"/>
            <w:gridSpan w:val="9"/>
            <w:tcBorders>
              <w:top w:val="single" w:sz="6" w:space="0" w:color="auto"/>
              <w:left w:val="single" w:sz="4"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86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 27</w:t>
            </w:r>
          </w:p>
        </w:tc>
        <w:tc>
          <w:tcPr>
            <w:tcW w:w="3245"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944"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246"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534" w:type="dxa"/>
            <w:gridSpan w:val="1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75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bl>
    <w:p w:rsidR="002D1496" w:rsidRPr="002D1496" w:rsidRDefault="002D1496" w:rsidP="002D1496">
      <w:pPr>
        <w:spacing w:after="0" w:line="240" w:lineRule="auto"/>
        <w:rPr>
          <w:rFonts w:ascii="Times New Roman" w:eastAsia="Times New Roman" w:hAnsi="Times New Roman" w:cs="Times New Roman"/>
          <w:vanish/>
          <w:sz w:val="24"/>
          <w:szCs w:val="24"/>
          <w:lang w:eastAsia="ru-RU"/>
        </w:rPr>
      </w:pPr>
    </w:p>
    <w:tbl>
      <w:tblPr>
        <w:tblpPr w:leftFromText="180" w:rightFromText="180" w:bottomFromText="200" w:horzAnchor="page" w:tblpX="223" w:tblpY="7002"/>
        <w:tblW w:w="21420" w:type="dxa"/>
        <w:tblLayout w:type="fixed"/>
        <w:tblCellMar>
          <w:left w:w="40" w:type="dxa"/>
          <w:right w:w="40" w:type="dxa"/>
        </w:tblCellMar>
        <w:tblLook w:val="04A0" w:firstRow="1" w:lastRow="0" w:firstColumn="1" w:lastColumn="0" w:noHBand="0" w:noVBand="1"/>
      </w:tblPr>
      <w:tblGrid>
        <w:gridCol w:w="669"/>
        <w:gridCol w:w="1982"/>
        <w:gridCol w:w="13"/>
        <w:gridCol w:w="653"/>
        <w:gridCol w:w="320"/>
        <w:gridCol w:w="19"/>
        <w:gridCol w:w="1114"/>
        <w:gridCol w:w="24"/>
        <w:gridCol w:w="3043"/>
        <w:gridCol w:w="927"/>
        <w:gridCol w:w="207"/>
        <w:gridCol w:w="898"/>
        <w:gridCol w:w="39"/>
        <w:gridCol w:w="2695"/>
        <w:gridCol w:w="50"/>
        <w:gridCol w:w="142"/>
        <w:gridCol w:w="19"/>
        <w:gridCol w:w="831"/>
        <w:gridCol w:w="32"/>
        <w:gridCol w:w="67"/>
        <w:gridCol w:w="43"/>
        <w:gridCol w:w="6"/>
        <w:gridCol w:w="846"/>
        <w:gridCol w:w="35"/>
        <w:gridCol w:w="22"/>
        <w:gridCol w:w="893"/>
        <w:gridCol w:w="42"/>
        <w:gridCol w:w="11"/>
        <w:gridCol w:w="113"/>
        <w:gridCol w:w="11"/>
        <w:gridCol w:w="7"/>
        <w:gridCol w:w="4088"/>
        <w:gridCol w:w="1559"/>
      </w:tblGrid>
      <w:tr w:rsidR="002D1496" w:rsidRPr="002D1496" w:rsidTr="00F02E3D">
        <w:trPr>
          <w:trHeight w:hRule="exact" w:val="4548"/>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44</w:t>
            </w:r>
          </w:p>
        </w:tc>
        <w:tc>
          <w:tcPr>
            <w:tcW w:w="1982"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Экологическая ниша и межвидовые отношения</w:t>
            </w:r>
          </w:p>
        </w:tc>
        <w:tc>
          <w:tcPr>
            <w:tcW w:w="98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Ареал вида; экологическая ниша, реализованная ниша, потенциальная ниша; межвидовые отношения: фитофагия, хищничество, паразитизм, конкуренция, симбиоз, мутуализм, комменсализм; закон конкурентного исключения</w:t>
            </w:r>
          </w:p>
        </w:tc>
        <w:tc>
          <w:tcPr>
            <w:tcW w:w="1134" w:type="dxa"/>
            <w:gridSpan w:val="2"/>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П28</w:t>
            </w:r>
          </w:p>
        </w:tc>
        <w:tc>
          <w:tcPr>
            <w:tcW w:w="2926" w:type="dxa"/>
            <w:gridSpan w:val="4"/>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Характеризовать различные виды межвидовых отношений; работать с разными источниками биологической информации: находить биологическую информацию в тексте учебника, научно-популярной литературе, , аргументировать свою точку зрения, отстаивать свою позицию</w:t>
            </w:r>
          </w:p>
        </w:tc>
        <w:tc>
          <w:tcPr>
            <w:tcW w:w="850"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4"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50"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831"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4548"/>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45</w:t>
            </w:r>
          </w:p>
        </w:tc>
        <w:tc>
          <w:tcPr>
            <w:tcW w:w="1982"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Межвидовые отношения</w:t>
            </w:r>
          </w:p>
        </w:tc>
        <w:tc>
          <w:tcPr>
            <w:tcW w:w="98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Ареал вида; экологическая ниша, реализованная ниша, потенциальная ниша; межвидовые отношения: фитофагия, хищничество, паразитизм,</w:t>
            </w:r>
          </w:p>
        </w:tc>
        <w:tc>
          <w:tcPr>
            <w:tcW w:w="1134" w:type="dxa"/>
            <w:gridSpan w:val="2"/>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П28</w:t>
            </w:r>
          </w:p>
        </w:tc>
        <w:tc>
          <w:tcPr>
            <w:tcW w:w="2926"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Характеризовать различные виды межвидовых отношений; работать с разными источниками биологической информации: находить биологическую информацию в тексте учебника, научно-популярной литературе, , аргументировать свою точку зрения, отстаивать свою позицию</w:t>
            </w:r>
          </w:p>
        </w:tc>
        <w:tc>
          <w:tcPr>
            <w:tcW w:w="850"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4"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50"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831"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5540"/>
        </w:trPr>
        <w:tc>
          <w:tcPr>
            <w:tcW w:w="669"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46</w:t>
            </w:r>
          </w:p>
        </w:tc>
        <w:tc>
          <w:tcPr>
            <w:tcW w:w="1982" w:type="dxa"/>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Сообщества и экосистемы</w:t>
            </w:r>
          </w:p>
        </w:tc>
        <w:tc>
          <w:tcPr>
            <w:tcW w:w="98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40" w:lineRule="auto"/>
              <w:ind w:right="102"/>
              <w:jc w:val="both"/>
              <w:rPr>
                <w:rFonts w:ascii="Calibri" w:eastAsia="Times New Roman" w:hAnsi="Calibri" w:cs="Times New Roman"/>
                <w:lang w:eastAsia="ru-RU"/>
              </w:rPr>
            </w:pPr>
            <w:r w:rsidRPr="002D1496">
              <w:rPr>
                <w:rFonts w:ascii="Times New Roman" w:eastAsia="TimesNewRomanPSMT" w:hAnsi="Times New Roman" w:cs="Times New Roman"/>
                <w:sz w:val="24"/>
                <w:szCs w:val="24"/>
                <w:lang w:eastAsia="ru-RU"/>
              </w:rPr>
              <w:t>Сообщество; экосистема; доминантные виды; характеристики сообщества: видовое богатство, численность, биомасса, продукция; продуценты, консументы, редуценты; трофические сети; экологические пирамиды: пирамида численности, пирамида биомассы, пирамида продукции; закон пирамиды энергий</w:t>
            </w: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П29</w:t>
            </w:r>
          </w:p>
        </w:tc>
        <w:tc>
          <w:tcPr>
            <w:tcW w:w="2945"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Выделять существенные признаки сообщества и экосистемы; описывать трофические связи внутри природных сообществ;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5540"/>
        </w:trPr>
        <w:tc>
          <w:tcPr>
            <w:tcW w:w="669"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47</w:t>
            </w:r>
          </w:p>
        </w:tc>
        <w:tc>
          <w:tcPr>
            <w:tcW w:w="1982"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Трофические сети</w:t>
            </w:r>
          </w:p>
        </w:tc>
        <w:tc>
          <w:tcPr>
            <w:tcW w:w="98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102"/>
              <w:jc w:val="both"/>
              <w:rPr>
                <w:rFonts w:ascii="Times New Roman" w:eastAsia="TimesNewRomanPSMT" w:hAnsi="Times New Roman" w:cs="Times New Roman"/>
                <w:sz w:val="24"/>
                <w:szCs w:val="24"/>
                <w:lang w:eastAsia="ru-RU"/>
              </w:rPr>
            </w:pPr>
            <w:r w:rsidRPr="002D1496">
              <w:rPr>
                <w:rFonts w:ascii="Times New Roman" w:eastAsia="TimesNewRomanPSMT" w:hAnsi="Times New Roman" w:cs="Times New Roman"/>
                <w:sz w:val="24"/>
                <w:szCs w:val="24"/>
                <w:lang w:eastAsia="ru-RU"/>
              </w:rPr>
              <w:t>Продуценты, консументы, редуценты; трофические сети; экологические пирамиды: пирамида численности, пирамида биомассы, пирамида продукции; закон пирамиды энергий</w:t>
            </w: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П29</w:t>
            </w:r>
          </w:p>
        </w:tc>
        <w:tc>
          <w:tcPr>
            <w:tcW w:w="2945"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сообщества и экосистемы; описывать трофические связи внутри природных сообществ;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5540"/>
        </w:trPr>
        <w:tc>
          <w:tcPr>
            <w:tcW w:w="669"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48</w:t>
            </w:r>
          </w:p>
        </w:tc>
        <w:tc>
          <w:tcPr>
            <w:tcW w:w="1982"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Трофические сети и экологическая пирамида</w:t>
            </w:r>
          </w:p>
        </w:tc>
        <w:tc>
          <w:tcPr>
            <w:tcW w:w="98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102"/>
              <w:jc w:val="both"/>
              <w:rPr>
                <w:rFonts w:ascii="Times New Roman" w:eastAsia="TimesNewRomanPSMT" w:hAnsi="Times New Roman" w:cs="Times New Roman"/>
                <w:sz w:val="24"/>
                <w:szCs w:val="24"/>
                <w:lang w:eastAsia="ru-RU"/>
              </w:rPr>
            </w:pPr>
            <w:r w:rsidRPr="002D1496">
              <w:rPr>
                <w:rFonts w:ascii="Times New Roman" w:eastAsia="TimesNewRomanPSMT" w:hAnsi="Times New Roman" w:cs="Times New Roman"/>
                <w:sz w:val="24"/>
                <w:szCs w:val="24"/>
                <w:lang w:eastAsia="ru-RU"/>
              </w:rPr>
              <w:t>Трофические сети; экологические пирамиды: пирамида численности, пирамида биомассы, пирамида продукции; закон пирамиды энергий</w:t>
            </w: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945"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сообщества и экосистемы; описывать трофические связи внутри природных сообществ;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4429"/>
        </w:trPr>
        <w:tc>
          <w:tcPr>
            <w:tcW w:w="669"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49</w:t>
            </w:r>
          </w:p>
        </w:tc>
        <w:tc>
          <w:tcPr>
            <w:tcW w:w="1982" w:type="dxa"/>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Экосистема: устройство и динамика</w:t>
            </w:r>
          </w:p>
        </w:tc>
        <w:tc>
          <w:tcPr>
            <w:tcW w:w="98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40" w:lineRule="auto"/>
              <w:ind w:right="101"/>
              <w:jc w:val="both"/>
              <w:rPr>
                <w:rFonts w:ascii="Times New Roman" w:eastAsia="TimesNewRomanPSMT" w:hAnsi="Times New Roman" w:cs="Times New Roman"/>
                <w:sz w:val="24"/>
                <w:szCs w:val="24"/>
                <w:lang w:eastAsia="ru-RU"/>
              </w:rPr>
            </w:pPr>
            <w:r w:rsidRPr="002D1496">
              <w:rPr>
                <w:rFonts w:ascii="Times New Roman" w:eastAsia="TimesNewRomanPSMT" w:hAnsi="Times New Roman" w:cs="Times New Roman"/>
                <w:sz w:val="24"/>
                <w:szCs w:val="24"/>
                <w:lang w:eastAsia="ru-RU"/>
              </w:rPr>
              <w:t>Консорция, флуктуации; сукцессии, первичные и вторичные сукцессии; устойчивость экосистем</w:t>
            </w:r>
            <w:r w:rsidRPr="002D1496">
              <w:rPr>
                <w:rFonts w:ascii="Times New Roman" w:eastAsia="Times New Roman" w:hAnsi="Times New Roman" w:cs="Times New Roman"/>
                <w:sz w:val="24"/>
                <w:szCs w:val="24"/>
                <w:lang w:eastAsia="ru-RU"/>
              </w:rPr>
              <w:t xml:space="preserve"> Практическая работа № 2 «Аквариум как модель экосистемы»</w:t>
            </w: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2945"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экосистем, характеризовать структуру и динамику экосистем; изучать модели экосистем; объяснять механизмы устойчивости экосистем; владеть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r>
      <w:tr w:rsidR="002D1496" w:rsidRPr="002D1496" w:rsidTr="00F02E3D">
        <w:trPr>
          <w:trHeight w:hRule="exact" w:val="3414"/>
        </w:trPr>
        <w:tc>
          <w:tcPr>
            <w:tcW w:w="669"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50</w:t>
            </w:r>
          </w:p>
        </w:tc>
        <w:tc>
          <w:tcPr>
            <w:tcW w:w="1982"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Экосистема : Консорции, Флуктации, Сукцессия</w:t>
            </w:r>
          </w:p>
        </w:tc>
        <w:tc>
          <w:tcPr>
            <w:tcW w:w="98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101"/>
              <w:jc w:val="both"/>
              <w:rPr>
                <w:rFonts w:ascii="Times New Roman" w:eastAsia="TimesNewRomanPSMT" w:hAnsi="Times New Roman" w:cs="Times New Roman"/>
                <w:sz w:val="24"/>
                <w:szCs w:val="24"/>
                <w:lang w:eastAsia="ru-RU"/>
              </w:rPr>
            </w:pPr>
            <w:r w:rsidRPr="002D1496">
              <w:rPr>
                <w:rFonts w:ascii="Times New Roman" w:eastAsia="TimesNewRomanPSMT" w:hAnsi="Times New Roman" w:cs="Times New Roman"/>
                <w:sz w:val="24"/>
                <w:szCs w:val="24"/>
                <w:lang w:eastAsia="ru-RU"/>
              </w:rPr>
              <w:t>Консорция, флуктуации; сукцессии, первичные и вторичные сукцессии; устойчивость экосистем</w:t>
            </w:r>
            <w:r w:rsidRPr="002D1496">
              <w:rPr>
                <w:rFonts w:ascii="Times New Roman" w:eastAsia="Times New Roman" w:hAnsi="Times New Roman" w:cs="Times New Roman"/>
                <w:sz w:val="24"/>
                <w:szCs w:val="24"/>
                <w:lang w:eastAsia="ru-RU"/>
              </w:rPr>
              <w:t xml:space="preserve"> Практическая работа № 2 «Аквариум как модель экосистемы»</w:t>
            </w: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П30</w:t>
            </w: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2945"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Выделять существенные признаки экосистем, характеризовать структуру и динамику экосистем; изучать модели экосистем; объяснять механизмы устойчивости экосистем; владеть основными методами научного познания, </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r>
      <w:tr w:rsidR="002D1496" w:rsidRPr="002D1496" w:rsidTr="00F02E3D">
        <w:trPr>
          <w:trHeight w:hRule="exact" w:val="2563"/>
        </w:trPr>
        <w:tc>
          <w:tcPr>
            <w:tcW w:w="669"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51</w:t>
            </w:r>
          </w:p>
        </w:tc>
        <w:tc>
          <w:tcPr>
            <w:tcW w:w="1982" w:type="dxa"/>
            <w:tcBorders>
              <w:top w:val="single" w:sz="6" w:space="0" w:color="auto"/>
              <w:left w:val="single" w:sz="4"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Биоценоз и биогеоценоз</w:t>
            </w:r>
          </w:p>
        </w:tc>
        <w:tc>
          <w:tcPr>
            <w:tcW w:w="98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Биоценоз, биогеоценоз, биотоп, элементарная природная экосистема</w:t>
            </w: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П31</w:t>
            </w: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2945"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Выявлять смысловые различия между понятиями «экосистема», «биоценоз», «биогеоценоз»; адекватно использовать речевые средства для дискуссии и аргументации своей позиции, позицию</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2563"/>
        </w:trPr>
        <w:tc>
          <w:tcPr>
            <w:tcW w:w="669"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52</w:t>
            </w:r>
          </w:p>
        </w:tc>
        <w:tc>
          <w:tcPr>
            <w:tcW w:w="1982"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ПР№2  Аквариум как модель экосистемы</w:t>
            </w:r>
          </w:p>
        </w:tc>
        <w:tc>
          <w:tcPr>
            <w:tcW w:w="98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Практикум</w:t>
            </w:r>
          </w:p>
        </w:tc>
        <w:tc>
          <w:tcPr>
            <w:tcW w:w="3067"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2945"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4129"/>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53</w:t>
            </w:r>
          </w:p>
        </w:tc>
        <w:tc>
          <w:tcPr>
            <w:tcW w:w="1982"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40" w:lineRule="auto"/>
              <w:rPr>
                <w:rFonts w:ascii="Calibri" w:eastAsia="Times New Roman" w:hAnsi="Calibri" w:cs="Times New Roman"/>
                <w:lang w:eastAsia="ru-RU"/>
              </w:rPr>
            </w:pPr>
            <w:r w:rsidRPr="002D1496">
              <w:rPr>
                <w:rFonts w:ascii="Times New Roman" w:eastAsia="Times New Roman" w:hAnsi="Times New Roman" w:cs="Times New Roman"/>
                <w:sz w:val="24"/>
                <w:szCs w:val="24"/>
                <w:lang w:eastAsia="ru-RU"/>
              </w:rPr>
              <w:t>Влияние человека на экосистемы</w:t>
            </w:r>
          </w:p>
        </w:tc>
        <w:tc>
          <w:tcPr>
            <w:tcW w:w="98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Агроэкосистемы, основные типы измененных и нарушенных человеком экосистем, восстановительная сукцессия, деградация экосистемы</w:t>
            </w:r>
          </w:p>
        </w:tc>
        <w:tc>
          <w:tcPr>
            <w:tcW w:w="1134" w:type="dxa"/>
            <w:gridSpan w:val="2"/>
            <w:tcBorders>
              <w:top w:val="single" w:sz="6" w:space="0" w:color="auto"/>
              <w:left w:val="single" w:sz="4" w:space="0" w:color="auto"/>
              <w:bottom w:val="single" w:sz="6" w:space="0" w:color="auto"/>
              <w:right w:val="single" w:sz="6" w:space="0" w:color="auto"/>
            </w:tcBorders>
            <w:hideMark/>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Тематический контроль по теме «Организмы и окружающая среда»</w:t>
            </w:r>
          </w:p>
        </w:tc>
        <w:tc>
          <w:tcPr>
            <w:tcW w:w="898"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945" w:type="dxa"/>
            <w:gridSpan w:val="5"/>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Характеризовать взаимосвязь человека и экосистемы; объяснять причины низкой устойчивости агроэкосистем; работать с разными источниками биологической информации: находить биологическую информацию в тексте учебника, информацию, преобразовывать информацию из одной формы в другую</w:t>
            </w:r>
          </w:p>
        </w:tc>
        <w:tc>
          <w:tcPr>
            <w:tcW w:w="831"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51"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78"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1"/>
          <w:wAfter w:w="1559" w:type="dxa"/>
          <w:trHeight w:hRule="exact" w:val="976"/>
        </w:trPr>
        <w:tc>
          <w:tcPr>
            <w:tcW w:w="2664"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rPr>
                <w:rFonts w:ascii="Times New Roman" w:eastAsia="Times New Roman" w:hAnsi="Times New Roman" w:cs="Times New Roman"/>
                <w:b/>
                <w:bCs/>
                <w:sz w:val="24"/>
                <w:szCs w:val="24"/>
                <w:lang w:eastAsia="ru-RU"/>
              </w:rPr>
            </w:pPr>
          </w:p>
        </w:tc>
        <w:tc>
          <w:tcPr>
            <w:tcW w:w="7244" w:type="dxa"/>
            <w:gridSpan w:val="10"/>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spacing w:after="0" w:line="276" w:lineRule="auto"/>
              <w:ind w:right="57"/>
              <w:rPr>
                <w:rFonts w:ascii="Times New Roman" w:eastAsia="Times New Roman" w:hAnsi="Times New Roman" w:cs="Times New Roman"/>
                <w:sz w:val="24"/>
                <w:szCs w:val="24"/>
                <w:lang w:eastAsia="ru-RU"/>
              </w:rPr>
            </w:pPr>
            <w:r w:rsidRPr="002D1496">
              <w:rPr>
                <w:rFonts w:ascii="Times New Roman" w:eastAsia="Times New Roman" w:hAnsi="Times New Roman" w:cs="Times New Roman"/>
                <w:b/>
                <w:bCs/>
                <w:sz w:val="24"/>
                <w:szCs w:val="24"/>
                <w:lang w:eastAsia="ru-RU"/>
              </w:rPr>
              <w:t>Глава 6. Биосфера (3 ч)</w:t>
            </w:r>
          </w:p>
        </w:tc>
        <w:tc>
          <w:tcPr>
            <w:tcW w:w="4788" w:type="dxa"/>
            <w:gridSpan w:val="12"/>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rPr>
                <w:rFonts w:ascii="Times New Roman" w:eastAsia="Times New Roman" w:hAnsi="Times New Roman" w:cs="Times New Roman"/>
                <w:b/>
                <w:bCs/>
                <w:sz w:val="24"/>
                <w:szCs w:val="24"/>
                <w:lang w:eastAsia="ru-RU"/>
              </w:rPr>
            </w:pPr>
          </w:p>
        </w:tc>
        <w:tc>
          <w:tcPr>
            <w:tcW w:w="5165"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rPr>
                <w:rFonts w:ascii="Times New Roman" w:eastAsia="Times New Roman" w:hAnsi="Times New Roman" w:cs="Times New Roman"/>
                <w:b/>
                <w:bCs/>
                <w:sz w:val="24"/>
                <w:szCs w:val="24"/>
                <w:lang w:eastAsia="ru-RU"/>
              </w:rPr>
            </w:pPr>
          </w:p>
        </w:tc>
      </w:tr>
      <w:tr w:rsidR="002D1496" w:rsidRPr="002D1496" w:rsidTr="00F02E3D">
        <w:trPr>
          <w:trHeight w:hRule="exact" w:val="4258"/>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54</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Биосфера и биомы</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Биосфера, границы биосферы, биомасса биосферы, биомы, связи между биомами</w:t>
            </w: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П33</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2745"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Характеризовать содержание учения Вернадского о биосфере, его вклад в развитие биологической науки;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tc>
        <w:tc>
          <w:tcPr>
            <w:tcW w:w="1140"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03"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77"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647"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3279"/>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55</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Живое вещество и биогеохимические круговороты в биосфере</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Живое вещество биосферы; функции живого вещества: энергетическая, концентрационная, деструктивная, средообразующая, транспортная; биогеохимические круговороты; парниковый эффект</w:t>
            </w: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П34</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745"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процесса круговорота веществ и превращений энергии в биосфере; приводить доказательства единства живой и неживой природы с использованием знаний о круговороте веществ</w:t>
            </w:r>
          </w:p>
        </w:tc>
        <w:tc>
          <w:tcPr>
            <w:tcW w:w="1091"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930"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08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5665"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r>
      <w:tr w:rsidR="002D1496" w:rsidRPr="002D1496" w:rsidTr="00F02E3D">
        <w:trPr>
          <w:trHeight w:hRule="exact" w:val="2541"/>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56</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40" w:lineRule="auto"/>
              <w:rPr>
                <w:rFonts w:ascii="Calibri" w:eastAsia="Times New Roman" w:hAnsi="Calibri" w:cs="Times New Roman"/>
                <w:lang w:eastAsia="ru-RU"/>
              </w:rPr>
            </w:pPr>
            <w:r w:rsidRPr="002D1496">
              <w:rPr>
                <w:rFonts w:ascii="Times New Roman" w:eastAsia="TimesNewRomanPSMT" w:hAnsi="Times New Roman" w:cs="Times New Roman"/>
                <w:sz w:val="24"/>
                <w:szCs w:val="24"/>
                <w:lang w:eastAsia="ru-RU"/>
              </w:rPr>
              <w:t>Биосфера и человек</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Законы Коммонера, проблема продовольствия, изменения численности населения, концепция устойчивого развития</w:t>
            </w:r>
          </w:p>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Практическая работа № 3 «Сравнительная характеристика природных и нарушенных экосистем</w:t>
            </w: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П35</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745"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Анализировать и оценивать глобальные экологические проблемы и пути их решения, последствия собственной деятельности в окружающей среде; аргументировать свою точку зрения в ходе дискуссии по обсуждению экологических проблем; обосновывать правила поведения в природной среде</w:t>
            </w:r>
          </w:p>
        </w:tc>
        <w:tc>
          <w:tcPr>
            <w:tcW w:w="1091"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30"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8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665"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2541"/>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57</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40" w:lineRule="auto"/>
              <w:rPr>
                <w:rFonts w:ascii="Times New Roman" w:eastAsia="TimesNewRomanPSMT" w:hAnsi="Times New Roman" w:cs="Times New Roman"/>
                <w:sz w:val="24"/>
                <w:szCs w:val="24"/>
                <w:lang w:eastAsia="ru-RU"/>
              </w:rPr>
            </w:pPr>
            <w:r w:rsidRPr="002D1496">
              <w:rPr>
                <w:rFonts w:ascii="Times New Roman" w:eastAsia="TimesNewRomanPSMT" w:hAnsi="Times New Roman" w:cs="Times New Roman"/>
                <w:sz w:val="24"/>
                <w:szCs w:val="24"/>
                <w:lang w:eastAsia="ru-RU"/>
              </w:rPr>
              <w:t>ПР №3 « Сравнительная характеристика природных и нарушенных экосистем»</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Практикум</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745"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91"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30"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8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665"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2541"/>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58</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40" w:lineRule="auto"/>
              <w:rPr>
                <w:rFonts w:ascii="Times New Roman" w:eastAsia="TimesNewRomanPSMT" w:hAnsi="Times New Roman" w:cs="Times New Roman"/>
                <w:sz w:val="24"/>
                <w:szCs w:val="24"/>
                <w:lang w:eastAsia="ru-RU"/>
              </w:rPr>
            </w:pPr>
            <w:r w:rsidRPr="002D1496">
              <w:rPr>
                <w:rFonts w:ascii="Times New Roman" w:eastAsia="TimesNewRomanPSMT" w:hAnsi="Times New Roman" w:cs="Times New Roman"/>
                <w:sz w:val="24"/>
                <w:szCs w:val="24"/>
                <w:lang w:eastAsia="ru-RU"/>
              </w:rPr>
              <w:t>Обобщающий урок по теме «БИОСФЕРА»</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Повторить</w:t>
            </w:r>
          </w:p>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П33-35</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745"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91"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30"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8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665"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1"/>
          <w:wAfter w:w="1559" w:type="dxa"/>
          <w:trHeight w:hRule="exact" w:val="549"/>
        </w:trPr>
        <w:tc>
          <w:tcPr>
            <w:tcW w:w="3317"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
        </w:tc>
        <w:tc>
          <w:tcPr>
            <w:tcW w:w="9336" w:type="dxa"/>
            <w:gridSpan w:val="11"/>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b/>
                <w:bCs/>
                <w:color w:val="000000"/>
                <w:sz w:val="24"/>
                <w:szCs w:val="24"/>
                <w:lang w:eastAsia="ru-RU"/>
              </w:rPr>
              <w:t>Глава 7. Биологические основы охраны природы (2 ч)</w:t>
            </w:r>
          </w:p>
        </w:tc>
        <w:tc>
          <w:tcPr>
            <w:tcW w:w="2043" w:type="dxa"/>
            <w:gridSpan w:val="10"/>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
        </w:tc>
        <w:tc>
          <w:tcPr>
            <w:tcW w:w="1059"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
        </w:tc>
        <w:tc>
          <w:tcPr>
            <w:tcW w:w="410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
        </w:tc>
      </w:tr>
      <w:tr w:rsidR="002D1496" w:rsidRPr="002D1496" w:rsidTr="00F02E3D">
        <w:trPr>
          <w:trHeight w:hRule="exact" w:val="4570"/>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59</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Охрана видов, популяций и экосистем.</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Биологическое разнообразие, Красные книги, реинтродукция, заповедники, национальные парки, биосферные резерваты, инсуляризация, </w:t>
            </w: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40" w:lineRule="auto"/>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П36</w:t>
            </w:r>
          </w:p>
        </w:tc>
        <w:tc>
          <w:tcPr>
            <w:tcW w:w="1144"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2745" w:type="dxa"/>
            <w:gridSpan w:val="2"/>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Аргументировать необходимость сохранения биологического разнообразия на различных уровнях; анализировать информацию об охраняемых видах животных и растений, работать с разными источниками биологической формы в другую</w:t>
            </w:r>
          </w:p>
        </w:tc>
        <w:tc>
          <w:tcPr>
            <w:tcW w:w="1134" w:type="dxa"/>
            <w:gridSpan w:val="6"/>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09"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59"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665"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3839"/>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60</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Биологический мониторинг</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Биологический мониторинг, биоиндикация</w:t>
            </w:r>
          </w:p>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Практическая работа № 4 «Определение качества воды водоёма»</w:t>
            </w: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 37</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color w:val="000000"/>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Анализировать информацию об охраняемых видах животных и растений, определять качество воды водоёма, используя методы биоиндикации; работать с разными источниками биологической информации: находить биологическую ой формы в другую</w:t>
            </w: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r>
      <w:tr w:rsidR="002D1496" w:rsidRPr="002D1496" w:rsidTr="00F02E3D">
        <w:trPr>
          <w:trHeight w:hRule="exact" w:val="3839"/>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61</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Практическая работа № 4 «Определение качества воды водоёма»</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color w:val="000000"/>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62</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Итоговая контрольная работа</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Итоговый контроль</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63</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Повторение </w:t>
            </w:r>
          </w:p>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Основы селекции и биотехнологии</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64</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Генетика и ее задачи</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65</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Решение геетических задач</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66</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Изменчивость признаков у организмов</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67</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Мутации и ее виды</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68</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Клетка как биологическая система</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bl>
    <w:p w:rsidR="002D1496" w:rsidRPr="002D1496" w:rsidRDefault="002D1496" w:rsidP="002D1496">
      <w:pPr>
        <w:spacing w:after="240" w:line="240" w:lineRule="auto"/>
        <w:rPr>
          <w:rFonts w:ascii="Times New Roman" w:eastAsia="Times New Roman" w:hAnsi="Times New Roman" w:cs="Times New Roman"/>
          <w:sz w:val="24"/>
          <w:szCs w:val="24"/>
          <w:lang w:eastAsia="ru-RU"/>
        </w:rPr>
      </w:pPr>
    </w:p>
    <w:p w:rsidR="002D1496" w:rsidRDefault="002D1496" w:rsidP="00116A79">
      <w:pPr>
        <w:spacing w:line="240" w:lineRule="auto"/>
        <w:contextualSpacing/>
        <w:rPr>
          <w:rFonts w:ascii="Times New Roman" w:hAnsi="Times New Roman" w:cs="Times New Roman"/>
          <w:b/>
          <w:sz w:val="24"/>
          <w:szCs w:val="24"/>
        </w:rPr>
      </w:pPr>
    </w:p>
    <w:p w:rsidR="006F5D70" w:rsidRPr="001B146E" w:rsidRDefault="00061AFB" w:rsidP="00116A79">
      <w:pPr>
        <w:spacing w:line="240" w:lineRule="auto"/>
        <w:ind w:left="-567"/>
        <w:contextualSpacing/>
        <w:jc w:val="center"/>
        <w:rPr>
          <w:rFonts w:ascii="Times New Roman" w:hAnsi="Times New Roman" w:cs="Times New Roman"/>
          <w:b/>
          <w:sz w:val="24"/>
          <w:szCs w:val="24"/>
        </w:rPr>
      </w:pPr>
      <w:r w:rsidRPr="001B146E">
        <w:rPr>
          <w:rFonts w:ascii="Times New Roman" w:hAnsi="Times New Roman" w:cs="Times New Roman"/>
          <w:b/>
          <w:sz w:val="24"/>
          <w:szCs w:val="24"/>
        </w:rPr>
        <w:t>ПЕРЕЧЕНЬ УЧЕБНО – МЕТОДИЧЕСКОГО ОБЕСПЕЧЕНИЯ</w:t>
      </w:r>
      <w:r w:rsidR="006F5D70" w:rsidRPr="001B146E">
        <w:rPr>
          <w:rFonts w:ascii="Times New Roman" w:hAnsi="Times New Roman" w:cs="Times New Roman"/>
          <w:b/>
          <w:sz w:val="24"/>
          <w:szCs w:val="24"/>
        </w:rPr>
        <w:t>:</w:t>
      </w:r>
    </w:p>
    <w:p w:rsidR="00116A79" w:rsidRPr="00116A79" w:rsidRDefault="006F5D70" w:rsidP="00116A79">
      <w:pPr>
        <w:spacing w:line="240" w:lineRule="auto"/>
        <w:contextualSpacing/>
        <w:rPr>
          <w:rFonts w:ascii="Times New Roman" w:hAnsi="Times New Roman" w:cs="Times New Roman"/>
          <w:b/>
        </w:rPr>
      </w:pPr>
      <w:r w:rsidRPr="001B146E">
        <w:rPr>
          <w:rFonts w:ascii="Times New Roman" w:hAnsi="Times New Roman" w:cs="Times New Roman"/>
          <w:b/>
        </w:rPr>
        <w:t xml:space="preserve">Основная литература: </w:t>
      </w:r>
    </w:p>
    <w:p w:rsidR="00116A79" w:rsidRPr="002D1496" w:rsidRDefault="00116A79" w:rsidP="00116A79">
      <w:pPr>
        <w:spacing w:after="240" w:line="240" w:lineRule="auto"/>
        <w:contextualSpacing/>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Учебно-методический комплект, используемый для реализации рабочей программы</w:t>
      </w:r>
    </w:p>
    <w:p w:rsidR="00116A79" w:rsidRPr="002D1496" w:rsidRDefault="00116A79" w:rsidP="00116A79">
      <w:pPr>
        <w:spacing w:after="240" w:line="240" w:lineRule="auto"/>
        <w:contextualSpacing/>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Учебник: Биология. 11 класс: учеб. для общеобразоват. организаций: базовый уровень / Под ред. Беляева Д.К., Дымшица Г.М. – М.: Просвещение, 2019 (ФГОС)</w:t>
      </w:r>
    </w:p>
    <w:p w:rsidR="00116A79" w:rsidRPr="001B146E" w:rsidRDefault="00116A79" w:rsidP="00116A79">
      <w:pPr>
        <w:spacing w:line="240" w:lineRule="auto"/>
        <w:contextualSpacing/>
        <w:rPr>
          <w:rFonts w:ascii="Times New Roman" w:hAnsi="Times New Roman" w:cs="Times New Roman"/>
          <w:b/>
        </w:rPr>
      </w:pPr>
    </w:p>
    <w:p w:rsidR="006F5D70" w:rsidRPr="001B146E" w:rsidRDefault="0011109A" w:rsidP="00116A79">
      <w:pPr>
        <w:numPr>
          <w:ilvl w:val="0"/>
          <w:numId w:val="15"/>
        </w:numPr>
        <w:spacing w:after="0" w:line="240" w:lineRule="auto"/>
        <w:contextualSpacing/>
        <w:jc w:val="both"/>
        <w:rPr>
          <w:rFonts w:ascii="Times New Roman" w:hAnsi="Times New Roman" w:cs="Times New Roman"/>
        </w:rPr>
      </w:pPr>
      <w:r w:rsidRPr="001B146E">
        <w:rPr>
          <w:rFonts w:ascii="Times New Roman" w:hAnsi="Times New Roman" w:cs="Times New Roman"/>
        </w:rPr>
        <w:t>Биология 10</w:t>
      </w:r>
      <w:r w:rsidR="006F5D70" w:rsidRPr="001B146E">
        <w:rPr>
          <w:rFonts w:ascii="Times New Roman" w:hAnsi="Times New Roman" w:cs="Times New Roman"/>
        </w:rPr>
        <w:t xml:space="preserve"> -11 классы: </w:t>
      </w:r>
      <w:r w:rsidRPr="001B146E">
        <w:rPr>
          <w:rFonts w:ascii="Times New Roman" w:hAnsi="Times New Roman" w:cs="Times New Roman"/>
        </w:rPr>
        <w:t xml:space="preserve">рабочая </w:t>
      </w:r>
      <w:r w:rsidR="006F5D70" w:rsidRPr="001B146E">
        <w:rPr>
          <w:rFonts w:ascii="Times New Roman" w:hAnsi="Times New Roman" w:cs="Times New Roman"/>
        </w:rPr>
        <w:t>программы для общеобразовательных учреждений</w:t>
      </w:r>
      <w:r w:rsidRPr="001B146E">
        <w:rPr>
          <w:rFonts w:ascii="Times New Roman" w:hAnsi="Times New Roman" w:cs="Times New Roman"/>
        </w:rPr>
        <w:t>:</w:t>
      </w:r>
      <w:r w:rsidR="006F5D70" w:rsidRPr="001B146E">
        <w:rPr>
          <w:rFonts w:ascii="Times New Roman" w:hAnsi="Times New Roman" w:cs="Times New Roman"/>
        </w:rPr>
        <w:t xml:space="preserve"> </w:t>
      </w:r>
      <w:r w:rsidRPr="001B146E">
        <w:rPr>
          <w:rFonts w:ascii="Times New Roman" w:hAnsi="Times New Roman" w:cs="Times New Roman"/>
        </w:rPr>
        <w:t>базовый уровень /Г. М</w:t>
      </w:r>
      <w:r w:rsidR="006F5D70" w:rsidRPr="001B146E">
        <w:rPr>
          <w:rFonts w:ascii="Times New Roman" w:hAnsi="Times New Roman" w:cs="Times New Roman"/>
        </w:rPr>
        <w:t xml:space="preserve">. </w:t>
      </w:r>
      <w:r w:rsidRPr="001B146E">
        <w:rPr>
          <w:rFonts w:ascii="Times New Roman" w:hAnsi="Times New Roman" w:cs="Times New Roman"/>
        </w:rPr>
        <w:t>Дымшиц , О.В.  Саблина</w:t>
      </w:r>
      <w:r w:rsidR="006F5D70" w:rsidRPr="001B146E">
        <w:rPr>
          <w:rFonts w:ascii="Times New Roman" w:hAnsi="Times New Roman" w:cs="Times New Roman"/>
        </w:rPr>
        <w:t>. – М.:</w:t>
      </w:r>
      <w:r w:rsidRPr="001B146E">
        <w:rPr>
          <w:rFonts w:ascii="Times New Roman" w:hAnsi="Times New Roman" w:cs="Times New Roman"/>
        </w:rPr>
        <w:t>Просвещение, 2018</w:t>
      </w:r>
      <w:r w:rsidR="006F5D70" w:rsidRPr="001B146E">
        <w:rPr>
          <w:rFonts w:ascii="Times New Roman" w:hAnsi="Times New Roman" w:cs="Times New Roman"/>
        </w:rPr>
        <w:t>.</w:t>
      </w:r>
    </w:p>
    <w:p w:rsidR="006F5D70" w:rsidRPr="001B146E" w:rsidRDefault="006F5D70" w:rsidP="00116A79">
      <w:pPr>
        <w:pStyle w:val="a4"/>
        <w:numPr>
          <w:ilvl w:val="0"/>
          <w:numId w:val="15"/>
        </w:numPr>
        <w:spacing w:after="0" w:line="240" w:lineRule="auto"/>
        <w:rPr>
          <w:rFonts w:ascii="Times New Roman" w:hAnsi="Times New Roman" w:cs="Times New Roman"/>
        </w:rPr>
      </w:pPr>
      <w:r w:rsidRPr="001B146E">
        <w:rPr>
          <w:rFonts w:ascii="Times New Roman" w:hAnsi="Times New Roman" w:cs="Times New Roman"/>
        </w:rPr>
        <w:t>Методическое пособие «Поурочные тесты и задания» Г.И. Лернер. Москва. ЭКСМО, 2009.</w:t>
      </w:r>
    </w:p>
    <w:p w:rsidR="006F5D70" w:rsidRPr="001B146E" w:rsidRDefault="006F5D70" w:rsidP="00116A79">
      <w:pPr>
        <w:pStyle w:val="a4"/>
        <w:numPr>
          <w:ilvl w:val="0"/>
          <w:numId w:val="15"/>
        </w:numPr>
        <w:spacing w:after="0" w:line="240" w:lineRule="auto"/>
        <w:jc w:val="both"/>
        <w:rPr>
          <w:rFonts w:ascii="Times New Roman" w:hAnsi="Times New Roman" w:cs="Times New Roman"/>
        </w:rPr>
      </w:pPr>
      <w:r w:rsidRPr="001B146E">
        <w:rPr>
          <w:rFonts w:ascii="Times New Roman" w:hAnsi="Times New Roman" w:cs="Times New Roman"/>
        </w:rPr>
        <w:t>Биология. 11 класс: поурочные планы. – Волгоград6 Учитель, 2009. – 351с.</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6   «Учебно – тренировочные материалы для подготовки учащихся к ЕГЭ». Интеллект – центр, 2008.</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7.  Мухамеджанов И.Р. «Тесты, задачи, блицопросы»: 10 – 11 классы. М.: ВАКО, 2006-09-07</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8.  П.Н. Ермаков, Ю.В. Щербатых. Биология в вопросах и ответах. – Ростов н/Д.: Изд-во Рост. ун-та, 1993. – 240с.</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 xml:space="preserve">9  .Р.Г. Заяц и др. Биология для абитуриентов: вопросы, ответы, тесты, задачи. – Минск: Юнипресс, 2007. – 816с.  </w:t>
      </w:r>
    </w:p>
    <w:p w:rsidR="006F5D70" w:rsidRPr="001B146E" w:rsidRDefault="006F5D70" w:rsidP="00116A79">
      <w:pPr>
        <w:pStyle w:val="a5"/>
        <w:ind w:left="360"/>
        <w:contextualSpacing/>
        <w:rPr>
          <w:rFonts w:ascii="Times New Roman" w:hAnsi="Times New Roman" w:cs="Times New Roman"/>
        </w:rPr>
      </w:pPr>
      <w:r w:rsidRPr="001B146E">
        <w:rPr>
          <w:rFonts w:ascii="Times New Roman" w:hAnsi="Times New Roman" w:cs="Times New Roman"/>
        </w:rPr>
        <w:t>10.   Лабораторный практикум. Биология 6-11 класс (учебное электронное издание).</w:t>
      </w:r>
    </w:p>
    <w:p w:rsidR="00116A79" w:rsidRPr="00116A79" w:rsidRDefault="006F5D70" w:rsidP="00116A79">
      <w:pPr>
        <w:pStyle w:val="a5"/>
        <w:ind w:left="360"/>
        <w:contextualSpacing/>
        <w:rPr>
          <w:rFonts w:ascii="Times New Roman" w:hAnsi="Times New Roman" w:cs="Times New Roman"/>
        </w:rPr>
      </w:pPr>
      <w:r w:rsidRPr="001B146E">
        <w:rPr>
          <w:rFonts w:ascii="Times New Roman" w:hAnsi="Times New Roman" w:cs="Times New Roman"/>
        </w:rPr>
        <w:t>11.    «Единая коллекция Цифровых Образовательных Ресурсов» (набор цифровых ресурсов к учебникам линии В.В. Пасечника) (</w:t>
      </w:r>
      <w:hyperlink r:id="rId6" w:history="1">
        <w:r w:rsidRPr="001B146E">
          <w:rPr>
            <w:rStyle w:val="a9"/>
            <w:rFonts w:ascii="Times New Roman" w:hAnsi="Times New Roman" w:cs="Times New Roman"/>
          </w:rPr>
          <w:t>http://school-collection.edu.ru/</w:t>
        </w:r>
      </w:hyperlink>
      <w:r w:rsidR="00116A79">
        <w:rPr>
          <w:rFonts w:ascii="Times New Roman" w:hAnsi="Times New Roman" w:cs="Times New Roman"/>
        </w:rPr>
        <w:t>)</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 xml:space="preserve">12.    </w:t>
      </w:r>
      <w:hyperlink r:id="rId7" w:history="1">
        <w:r w:rsidRPr="001B146E">
          <w:rPr>
            <w:rFonts w:ascii="Times New Roman" w:hAnsi="Times New Roman" w:cs="Times New Roman"/>
            <w:color w:val="0000FF"/>
            <w:u w:val="single"/>
            <w:lang w:val="en-US"/>
          </w:rPr>
          <w:t>www</w:t>
        </w:r>
        <w:r w:rsidRPr="001B146E">
          <w:rPr>
            <w:rFonts w:ascii="Times New Roman" w:hAnsi="Times New Roman" w:cs="Times New Roman"/>
            <w:color w:val="0000FF"/>
            <w:u w:val="single"/>
          </w:rPr>
          <w:t>.</w:t>
        </w:r>
        <w:r w:rsidRPr="001B146E">
          <w:rPr>
            <w:rFonts w:ascii="Times New Roman" w:hAnsi="Times New Roman" w:cs="Times New Roman"/>
            <w:color w:val="0000FF"/>
            <w:u w:val="single"/>
            <w:lang w:val="en-US"/>
          </w:rPr>
          <w:t>bio</w:t>
        </w:r>
        <w:r w:rsidRPr="001B146E">
          <w:rPr>
            <w:rFonts w:ascii="Times New Roman" w:hAnsi="Times New Roman" w:cs="Times New Roman"/>
            <w:color w:val="0000FF"/>
            <w:u w:val="single"/>
          </w:rPr>
          <w:t>.1</w:t>
        </w:r>
        <w:r w:rsidRPr="001B146E">
          <w:rPr>
            <w:rFonts w:ascii="Times New Roman" w:hAnsi="Times New Roman" w:cs="Times New Roman"/>
            <w:color w:val="0000FF"/>
            <w:u w:val="single"/>
            <w:lang w:val="en-US"/>
          </w:rPr>
          <w:t>september</w:t>
        </w:r>
        <w:r w:rsidRPr="001B146E">
          <w:rPr>
            <w:rFonts w:ascii="Times New Roman" w:hAnsi="Times New Roman" w:cs="Times New Roman"/>
            <w:color w:val="0000FF"/>
            <w:u w:val="single"/>
          </w:rPr>
          <w:t>.</w:t>
        </w:r>
        <w:r w:rsidRPr="001B146E">
          <w:rPr>
            <w:rFonts w:ascii="Times New Roman" w:hAnsi="Times New Roman" w:cs="Times New Roman"/>
            <w:color w:val="0000FF"/>
            <w:u w:val="single"/>
            <w:lang w:val="en-US"/>
          </w:rPr>
          <w:t>ru</w:t>
        </w:r>
      </w:hyperlink>
      <w:r w:rsidRPr="001B146E">
        <w:rPr>
          <w:rFonts w:ascii="Times New Roman" w:hAnsi="Times New Roman" w:cs="Times New Roman"/>
        </w:rPr>
        <w:t>– газета «Биология» -приложение к «1 сентября».</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 xml:space="preserve">13.    </w:t>
      </w:r>
      <w:hyperlink r:id="rId8" w:tgtFrame="_blank" w:history="1">
        <w:r w:rsidRPr="001B146E">
          <w:rPr>
            <w:rFonts w:ascii="Times New Roman" w:hAnsi="Times New Roman" w:cs="Times New Roman"/>
            <w:color w:val="0000FF"/>
            <w:u w:val="single"/>
          </w:rPr>
          <w:t>http://bio.1september.ru/urok/</w:t>
        </w:r>
      </w:hyperlink>
      <w:r w:rsidRPr="001B146E">
        <w:rPr>
          <w:rFonts w:ascii="Times New Roman" w:hAnsi="Times New Roman" w:cs="Times New Roman"/>
        </w:rPr>
        <w:t xml:space="preserve"> -</w:t>
      </w:r>
      <w:r w:rsidRPr="001B146E">
        <w:rPr>
          <w:rFonts w:ascii="Times New Roman" w:hAnsi="Times New Roman" w:cs="Times New Roman"/>
          <w:color w:val="FF0000"/>
        </w:rPr>
        <w:t xml:space="preserve"> Материалы к уроку. </w:t>
      </w:r>
      <w:r w:rsidRPr="001B146E">
        <w:rPr>
          <w:rFonts w:ascii="Times New Roman" w:hAnsi="Times New Roman" w:cs="Times New Roman"/>
        </w:rPr>
        <w:t>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6F5D70" w:rsidRPr="001B146E" w:rsidRDefault="006F5D70" w:rsidP="00116A79">
      <w:pPr>
        <w:spacing w:line="240" w:lineRule="auto"/>
        <w:contextualSpacing/>
        <w:rPr>
          <w:rFonts w:ascii="Times New Roman" w:hAnsi="Times New Roman" w:cs="Times New Roman"/>
        </w:rPr>
      </w:pPr>
      <w:r w:rsidRPr="001B146E">
        <w:rPr>
          <w:rFonts w:ascii="Times New Roman" w:hAnsi="Times New Roman" w:cs="Times New Roman"/>
        </w:rPr>
        <w:t xml:space="preserve">       14..   </w:t>
      </w:r>
      <w:hyperlink r:id="rId9" w:history="1">
        <w:r w:rsidRPr="001B146E">
          <w:rPr>
            <w:rStyle w:val="a9"/>
            <w:rFonts w:ascii="Times New Roman" w:hAnsi="Times New Roman" w:cs="Times New Roman"/>
          </w:rPr>
          <w:t>www.bio.</w:t>
        </w:r>
        <w:r w:rsidRPr="001B146E">
          <w:rPr>
            <w:rStyle w:val="a9"/>
            <w:rFonts w:ascii="Times New Roman" w:hAnsi="Times New Roman" w:cs="Times New Roman"/>
            <w:lang w:val="en-US"/>
          </w:rPr>
          <w:t>nature</w:t>
        </w:r>
        <w:r w:rsidRPr="001B146E">
          <w:rPr>
            <w:rStyle w:val="a9"/>
            <w:rFonts w:ascii="Times New Roman" w:hAnsi="Times New Roman" w:cs="Times New Roman"/>
          </w:rPr>
          <w:t>.</w:t>
        </w:r>
        <w:r w:rsidRPr="001B146E">
          <w:rPr>
            <w:rStyle w:val="a9"/>
            <w:rFonts w:ascii="Times New Roman" w:hAnsi="Times New Roman" w:cs="Times New Roman"/>
            <w:lang w:val="en-US"/>
          </w:rPr>
          <w:t>ru</w:t>
        </w:r>
      </w:hyperlink>
      <w:r w:rsidRPr="001B146E">
        <w:rPr>
          <w:rFonts w:ascii="Times New Roman" w:hAnsi="Times New Roman" w:cs="Times New Roman"/>
        </w:rPr>
        <w:t xml:space="preserve"> – научные новости биологии</w:t>
      </w:r>
    </w:p>
    <w:p w:rsidR="006F5D70" w:rsidRPr="001B146E" w:rsidRDefault="006F5D70" w:rsidP="00116A79">
      <w:pPr>
        <w:spacing w:line="240" w:lineRule="auto"/>
        <w:ind w:left="360"/>
        <w:contextualSpacing/>
        <w:jc w:val="both"/>
        <w:rPr>
          <w:rFonts w:ascii="Times New Roman" w:hAnsi="Times New Roman" w:cs="Times New Roman"/>
        </w:rPr>
      </w:pPr>
      <w:r w:rsidRPr="001B146E">
        <w:rPr>
          <w:rFonts w:ascii="Times New Roman" w:hAnsi="Times New Roman" w:cs="Times New Roman"/>
        </w:rPr>
        <w:t xml:space="preserve">15..   </w:t>
      </w:r>
      <w:hyperlink r:id="rId10" w:history="1">
        <w:r w:rsidRPr="001B146E">
          <w:rPr>
            <w:rStyle w:val="a9"/>
            <w:rFonts w:ascii="Times New Roman" w:hAnsi="Times New Roman" w:cs="Times New Roman"/>
            <w:lang w:val="en-US"/>
          </w:rPr>
          <w:t>www</w:t>
        </w:r>
        <w:r w:rsidRPr="001B146E">
          <w:rPr>
            <w:rStyle w:val="a9"/>
            <w:rFonts w:ascii="Times New Roman" w:hAnsi="Times New Roman" w:cs="Times New Roman"/>
          </w:rPr>
          <w:t>.</w:t>
        </w:r>
        <w:r w:rsidRPr="001B146E">
          <w:rPr>
            <w:rStyle w:val="a9"/>
            <w:rFonts w:ascii="Times New Roman" w:hAnsi="Times New Roman" w:cs="Times New Roman"/>
            <w:lang w:val="en-US"/>
          </w:rPr>
          <w:t>edios</w:t>
        </w:r>
        <w:r w:rsidRPr="001B146E">
          <w:rPr>
            <w:rStyle w:val="a9"/>
            <w:rFonts w:ascii="Times New Roman" w:hAnsi="Times New Roman" w:cs="Times New Roman"/>
          </w:rPr>
          <w:t>.</w:t>
        </w:r>
        <w:r w:rsidRPr="001B146E">
          <w:rPr>
            <w:rStyle w:val="a9"/>
            <w:rFonts w:ascii="Times New Roman" w:hAnsi="Times New Roman" w:cs="Times New Roman"/>
            <w:lang w:val="en-US"/>
          </w:rPr>
          <w:t>ru</w:t>
        </w:r>
      </w:hyperlink>
      <w:r w:rsidRPr="001B146E">
        <w:rPr>
          <w:rFonts w:ascii="Times New Roman" w:hAnsi="Times New Roman" w:cs="Times New Roman"/>
        </w:rPr>
        <w:t xml:space="preserve"> – Эйдос – центр дистанционного образования</w:t>
      </w:r>
    </w:p>
    <w:p w:rsidR="006F5D70" w:rsidRPr="001B146E" w:rsidRDefault="006F5D70" w:rsidP="00116A79">
      <w:pPr>
        <w:spacing w:line="240" w:lineRule="auto"/>
        <w:ind w:left="360"/>
        <w:contextualSpacing/>
        <w:jc w:val="both"/>
        <w:rPr>
          <w:rFonts w:ascii="Times New Roman" w:hAnsi="Times New Roman" w:cs="Times New Roman"/>
        </w:rPr>
      </w:pPr>
      <w:r w:rsidRPr="001B146E">
        <w:rPr>
          <w:rFonts w:ascii="Times New Roman" w:hAnsi="Times New Roman" w:cs="Times New Roman"/>
        </w:rPr>
        <w:t xml:space="preserve">16.. </w:t>
      </w:r>
      <w:hyperlink r:id="rId11" w:history="1">
        <w:r w:rsidRPr="001B146E">
          <w:rPr>
            <w:rStyle w:val="a9"/>
            <w:rFonts w:ascii="Times New Roman" w:hAnsi="Times New Roman" w:cs="Times New Roman"/>
            <w:lang w:val="en-US"/>
          </w:rPr>
          <w:t>www</w:t>
        </w:r>
        <w:r w:rsidRPr="001B146E">
          <w:rPr>
            <w:rStyle w:val="a9"/>
            <w:rFonts w:ascii="Times New Roman" w:hAnsi="Times New Roman" w:cs="Times New Roman"/>
          </w:rPr>
          <w:t>.</w:t>
        </w:r>
        <w:r w:rsidRPr="001B146E">
          <w:rPr>
            <w:rStyle w:val="a9"/>
            <w:rFonts w:ascii="Times New Roman" w:hAnsi="Times New Roman" w:cs="Times New Roman"/>
            <w:lang w:val="en-US"/>
          </w:rPr>
          <w:t>km</w:t>
        </w:r>
        <w:r w:rsidRPr="001B146E">
          <w:rPr>
            <w:rStyle w:val="a9"/>
            <w:rFonts w:ascii="Times New Roman" w:hAnsi="Times New Roman" w:cs="Times New Roman"/>
          </w:rPr>
          <w:t>.</w:t>
        </w:r>
        <w:r w:rsidRPr="001B146E">
          <w:rPr>
            <w:rStyle w:val="a9"/>
            <w:rFonts w:ascii="Times New Roman" w:hAnsi="Times New Roman" w:cs="Times New Roman"/>
            <w:lang w:val="en-US"/>
          </w:rPr>
          <w:t>ru</w:t>
        </w:r>
        <w:r w:rsidRPr="001B146E">
          <w:rPr>
            <w:rStyle w:val="a9"/>
            <w:rFonts w:ascii="Times New Roman" w:hAnsi="Times New Roman" w:cs="Times New Roman"/>
          </w:rPr>
          <w:t>/</w:t>
        </w:r>
        <w:r w:rsidRPr="001B146E">
          <w:rPr>
            <w:rStyle w:val="a9"/>
            <w:rFonts w:ascii="Times New Roman" w:hAnsi="Times New Roman" w:cs="Times New Roman"/>
            <w:lang w:val="en-US"/>
          </w:rPr>
          <w:t>education</w:t>
        </w:r>
      </w:hyperlink>
      <w:r w:rsidRPr="001B146E">
        <w:rPr>
          <w:rFonts w:ascii="Times New Roman" w:hAnsi="Times New Roman" w:cs="Times New Roman"/>
        </w:rPr>
        <w:t xml:space="preserve"> - учебные материалы и словари на сайте «Кирилл и Мефодий»</w:t>
      </w:r>
    </w:p>
    <w:p w:rsidR="00040EB6" w:rsidRDefault="006F5D70" w:rsidP="00116A79">
      <w:pPr>
        <w:spacing w:line="240" w:lineRule="auto"/>
        <w:ind w:left="568"/>
        <w:contextualSpacing/>
        <w:jc w:val="both"/>
        <w:rPr>
          <w:rFonts w:ascii="Times New Roman" w:hAnsi="Times New Roman" w:cs="Times New Roman"/>
        </w:rPr>
      </w:pPr>
      <w:r w:rsidRPr="001B146E">
        <w:rPr>
          <w:rFonts w:ascii="Times New Roman" w:hAnsi="Times New Roman" w:cs="Times New Roman"/>
        </w:rPr>
        <w:t xml:space="preserve">17.  </w:t>
      </w:r>
      <w:hyperlink r:id="rId12" w:history="1">
        <w:r w:rsidRPr="001B146E">
          <w:rPr>
            <w:rStyle w:val="a9"/>
            <w:rFonts w:ascii="Times New Roman" w:hAnsi="Times New Roman" w:cs="Times New Roman"/>
          </w:rPr>
          <w:t>http://ebio.ru/</w:t>
        </w:r>
      </w:hyperlink>
      <w:r w:rsidRPr="001B146E">
        <w:rPr>
          <w:rFonts w:ascii="Times New Roman" w:hAnsi="Times New Roman" w:cs="Times New Roman"/>
        </w:rPr>
        <w:t xml:space="preserve"> - </w:t>
      </w:r>
      <w:r w:rsidRPr="001B146E">
        <w:rPr>
          <w:rFonts w:ascii="Times New Roman" w:hAnsi="Times New Roman" w:cs="Times New Roman"/>
          <w:color w:val="FF0000"/>
        </w:rPr>
        <w:t xml:space="preserve">Электронный учебник «Биология». </w:t>
      </w:r>
      <w:r w:rsidRPr="001B146E">
        <w:rPr>
          <w:rFonts w:ascii="Times New Roman" w:hAnsi="Times New Roman" w:cs="Times New Roman"/>
        </w:rPr>
        <w:t>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116A79" w:rsidRPr="001B146E" w:rsidRDefault="00116A79" w:rsidP="00116A79">
      <w:pPr>
        <w:spacing w:line="240" w:lineRule="auto"/>
        <w:ind w:left="568"/>
        <w:contextualSpacing/>
        <w:jc w:val="both"/>
        <w:rPr>
          <w:rFonts w:ascii="Times New Roman" w:hAnsi="Times New Roman" w:cs="Times New Roman"/>
        </w:rPr>
      </w:pPr>
    </w:p>
    <w:p w:rsidR="006F5D70" w:rsidRPr="00061AFB" w:rsidRDefault="00061AFB" w:rsidP="00116A79">
      <w:pPr>
        <w:pStyle w:val="Standard"/>
        <w:contextualSpacing/>
        <w:jc w:val="center"/>
        <w:rPr>
          <w:rFonts w:eastAsiaTheme="minorHAnsi"/>
          <w:b/>
          <w:kern w:val="0"/>
          <w:lang w:eastAsia="en-US"/>
        </w:rPr>
      </w:pPr>
      <w:r w:rsidRPr="00061AFB">
        <w:rPr>
          <w:rFonts w:eastAsiaTheme="minorHAnsi"/>
          <w:b/>
          <w:kern w:val="0"/>
          <w:lang w:eastAsia="en-US"/>
        </w:rPr>
        <w:t>МАТЕРИАЛЬНО – ТЕХНИЧЕСКОЕ ОБЕСПЕЧЕНИЕ</w:t>
      </w:r>
    </w:p>
    <w:p w:rsidR="00061AFB" w:rsidRPr="009C0263" w:rsidRDefault="00061AFB" w:rsidP="00116A79">
      <w:pPr>
        <w:pStyle w:val="Standard"/>
        <w:contextualSpacing/>
        <w:jc w:val="center"/>
        <w:rPr>
          <w:b/>
          <w:bCs/>
          <w:sz w:val="22"/>
          <w:szCs w:val="22"/>
        </w:rPr>
      </w:pPr>
    </w:p>
    <w:tbl>
      <w:tblPr>
        <w:tblW w:w="9923" w:type="dxa"/>
        <w:tblInd w:w="-87" w:type="dxa"/>
        <w:tblLayout w:type="fixed"/>
        <w:tblCellMar>
          <w:left w:w="10" w:type="dxa"/>
          <w:right w:w="10" w:type="dxa"/>
        </w:tblCellMar>
        <w:tblLook w:val="04A0" w:firstRow="1" w:lastRow="0" w:firstColumn="1" w:lastColumn="0" w:noHBand="0" w:noVBand="1"/>
      </w:tblPr>
      <w:tblGrid>
        <w:gridCol w:w="6521"/>
        <w:gridCol w:w="1843"/>
        <w:gridCol w:w="1559"/>
      </w:tblGrid>
      <w:tr w:rsidR="006F5D70" w:rsidRPr="009C0263" w:rsidTr="006F5D70">
        <w:tc>
          <w:tcPr>
            <w:tcW w:w="65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Наименование объектов и средств материально- технического обеспечения</w:t>
            </w: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Количество</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Примечания</w:t>
            </w: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Технические средства обучения и оборудование кабинета</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компьютер</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1</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принтер</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1</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классная доска</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1</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стол-кафедра</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1</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ученические столы 2-х местные с комплектом стульев</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15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встроенные шкафы</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2</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Мультимедийные средства обучения</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6</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bl>
    <w:p w:rsidR="00DF6679" w:rsidRDefault="00DF6679" w:rsidP="00116A79">
      <w:pPr>
        <w:suppressAutoHyphens/>
        <w:spacing w:after="0" w:line="240" w:lineRule="auto"/>
        <w:contextualSpacing/>
        <w:rPr>
          <w:rFonts w:ascii="Times New Roman" w:eastAsia="Times New Roman" w:hAnsi="Times New Roman" w:cs="Times New Roman"/>
          <w:b/>
          <w:sz w:val="24"/>
          <w:szCs w:val="24"/>
          <w:lang w:eastAsia="ar-SA"/>
        </w:rPr>
      </w:pPr>
    </w:p>
    <w:p w:rsidR="00DF6679" w:rsidRDefault="00DF6679"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Pr="00DF6679"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sectPr w:rsidR="00040EB6" w:rsidRPr="00DF6679" w:rsidSect="00331A9D">
      <w:pgSz w:w="16838" w:h="11906" w:orient="landscape"/>
      <w:pgMar w:top="709" w:right="678"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CC"/>
    <w:family w:val="auto"/>
    <w:notTrueType/>
    <w:pitch w:val="default"/>
    <w:sig w:usb0="000000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3E6"/>
    <w:multiLevelType w:val="singleLevel"/>
    <w:tmpl w:val="53C887B4"/>
    <w:lvl w:ilvl="0">
      <w:start w:val="1"/>
      <w:numFmt w:val="decimal"/>
      <w:lvlText w:val="%1."/>
      <w:legacy w:legacy="1" w:legacySpace="0" w:legacyIndent="432"/>
      <w:lvlJc w:val="left"/>
      <w:rPr>
        <w:rFonts w:ascii="Times New Roman" w:hAnsi="Times New Roman" w:cs="Times New Roman" w:hint="default"/>
      </w:rPr>
    </w:lvl>
  </w:abstractNum>
  <w:abstractNum w:abstractNumId="1">
    <w:nsid w:val="0D052311"/>
    <w:multiLevelType w:val="hybridMultilevel"/>
    <w:tmpl w:val="C0564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94640"/>
    <w:multiLevelType w:val="hybridMultilevel"/>
    <w:tmpl w:val="5B4E3C88"/>
    <w:lvl w:ilvl="0" w:tplc="B0D45014">
      <w:start w:val="1"/>
      <w:numFmt w:val="decimal"/>
      <w:lvlText w:val="%1."/>
      <w:lvlJc w:val="left"/>
      <w:pPr>
        <w:tabs>
          <w:tab w:val="num" w:pos="720"/>
        </w:tabs>
        <w:ind w:left="720" w:hanging="360"/>
      </w:pPr>
      <w:rPr>
        <w:rFonts w:hint="default"/>
      </w:rPr>
    </w:lvl>
    <w:lvl w:ilvl="1" w:tplc="820C8622">
      <w:numFmt w:val="none"/>
      <w:lvlText w:val=""/>
      <w:lvlJc w:val="left"/>
      <w:pPr>
        <w:tabs>
          <w:tab w:val="num" w:pos="360"/>
        </w:tabs>
      </w:pPr>
    </w:lvl>
    <w:lvl w:ilvl="2" w:tplc="24B82F1E">
      <w:numFmt w:val="none"/>
      <w:lvlText w:val=""/>
      <w:lvlJc w:val="left"/>
      <w:pPr>
        <w:tabs>
          <w:tab w:val="num" w:pos="360"/>
        </w:tabs>
      </w:pPr>
    </w:lvl>
    <w:lvl w:ilvl="3" w:tplc="1D1C3894">
      <w:numFmt w:val="none"/>
      <w:lvlText w:val=""/>
      <w:lvlJc w:val="left"/>
      <w:pPr>
        <w:tabs>
          <w:tab w:val="num" w:pos="360"/>
        </w:tabs>
      </w:pPr>
    </w:lvl>
    <w:lvl w:ilvl="4" w:tplc="0034474A">
      <w:numFmt w:val="none"/>
      <w:lvlText w:val=""/>
      <w:lvlJc w:val="left"/>
      <w:pPr>
        <w:tabs>
          <w:tab w:val="num" w:pos="360"/>
        </w:tabs>
      </w:pPr>
    </w:lvl>
    <w:lvl w:ilvl="5" w:tplc="34CA6F84">
      <w:numFmt w:val="none"/>
      <w:lvlText w:val=""/>
      <w:lvlJc w:val="left"/>
      <w:pPr>
        <w:tabs>
          <w:tab w:val="num" w:pos="360"/>
        </w:tabs>
      </w:pPr>
    </w:lvl>
    <w:lvl w:ilvl="6" w:tplc="99106A7E">
      <w:numFmt w:val="none"/>
      <w:lvlText w:val=""/>
      <w:lvlJc w:val="left"/>
      <w:pPr>
        <w:tabs>
          <w:tab w:val="num" w:pos="360"/>
        </w:tabs>
      </w:pPr>
    </w:lvl>
    <w:lvl w:ilvl="7" w:tplc="E244FF4A">
      <w:numFmt w:val="none"/>
      <w:lvlText w:val=""/>
      <w:lvlJc w:val="left"/>
      <w:pPr>
        <w:tabs>
          <w:tab w:val="num" w:pos="360"/>
        </w:tabs>
      </w:pPr>
    </w:lvl>
    <w:lvl w:ilvl="8" w:tplc="686A3060">
      <w:numFmt w:val="none"/>
      <w:lvlText w:val=""/>
      <w:lvlJc w:val="left"/>
      <w:pPr>
        <w:tabs>
          <w:tab w:val="num" w:pos="360"/>
        </w:tabs>
      </w:pPr>
    </w:lvl>
  </w:abstractNum>
  <w:abstractNum w:abstractNumId="3">
    <w:nsid w:val="246C7E75"/>
    <w:multiLevelType w:val="hybridMultilevel"/>
    <w:tmpl w:val="2E82A194"/>
    <w:lvl w:ilvl="0" w:tplc="0419000F">
      <w:start w:val="1"/>
      <w:numFmt w:val="decimal"/>
      <w:lvlText w:val="%1."/>
      <w:lvlJc w:val="left"/>
      <w:pPr>
        <w:tabs>
          <w:tab w:val="num" w:pos="2345"/>
        </w:tabs>
        <w:ind w:left="234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D25352"/>
    <w:multiLevelType w:val="hybridMultilevel"/>
    <w:tmpl w:val="6DDC1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D03C81"/>
    <w:multiLevelType w:val="hybridMultilevel"/>
    <w:tmpl w:val="D36EC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97AD6"/>
    <w:multiLevelType w:val="hybridMultilevel"/>
    <w:tmpl w:val="E60C0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DD7A62"/>
    <w:multiLevelType w:val="hybridMultilevel"/>
    <w:tmpl w:val="35B6068C"/>
    <w:lvl w:ilvl="0" w:tplc="98080B68">
      <w:start w:val="1"/>
      <w:numFmt w:val="decimal"/>
      <w:lvlText w:val="%1."/>
      <w:lvlJc w:val="left"/>
      <w:pPr>
        <w:tabs>
          <w:tab w:val="num" w:pos="720"/>
        </w:tabs>
        <w:ind w:left="720" w:hanging="360"/>
      </w:pPr>
      <w:rPr>
        <w:rFonts w:hint="default"/>
      </w:rPr>
    </w:lvl>
    <w:lvl w:ilvl="1" w:tplc="007A8B38">
      <w:numFmt w:val="none"/>
      <w:lvlText w:val=""/>
      <w:lvlJc w:val="left"/>
      <w:pPr>
        <w:tabs>
          <w:tab w:val="num" w:pos="360"/>
        </w:tabs>
      </w:pPr>
    </w:lvl>
    <w:lvl w:ilvl="2" w:tplc="791CB5EA">
      <w:numFmt w:val="none"/>
      <w:lvlText w:val=""/>
      <w:lvlJc w:val="left"/>
      <w:pPr>
        <w:tabs>
          <w:tab w:val="num" w:pos="360"/>
        </w:tabs>
      </w:pPr>
    </w:lvl>
    <w:lvl w:ilvl="3" w:tplc="4A44775A">
      <w:numFmt w:val="none"/>
      <w:lvlText w:val=""/>
      <w:lvlJc w:val="left"/>
      <w:pPr>
        <w:tabs>
          <w:tab w:val="num" w:pos="360"/>
        </w:tabs>
      </w:pPr>
    </w:lvl>
    <w:lvl w:ilvl="4" w:tplc="1ADCC5EA">
      <w:numFmt w:val="none"/>
      <w:lvlText w:val=""/>
      <w:lvlJc w:val="left"/>
      <w:pPr>
        <w:tabs>
          <w:tab w:val="num" w:pos="360"/>
        </w:tabs>
      </w:pPr>
    </w:lvl>
    <w:lvl w:ilvl="5" w:tplc="5C0470BC">
      <w:numFmt w:val="none"/>
      <w:lvlText w:val=""/>
      <w:lvlJc w:val="left"/>
      <w:pPr>
        <w:tabs>
          <w:tab w:val="num" w:pos="360"/>
        </w:tabs>
      </w:pPr>
    </w:lvl>
    <w:lvl w:ilvl="6" w:tplc="5C2A3868">
      <w:numFmt w:val="none"/>
      <w:lvlText w:val=""/>
      <w:lvlJc w:val="left"/>
      <w:pPr>
        <w:tabs>
          <w:tab w:val="num" w:pos="360"/>
        </w:tabs>
      </w:pPr>
    </w:lvl>
    <w:lvl w:ilvl="7" w:tplc="767E19D0">
      <w:numFmt w:val="none"/>
      <w:lvlText w:val=""/>
      <w:lvlJc w:val="left"/>
      <w:pPr>
        <w:tabs>
          <w:tab w:val="num" w:pos="360"/>
        </w:tabs>
      </w:pPr>
    </w:lvl>
    <w:lvl w:ilvl="8" w:tplc="BA2A57B4">
      <w:numFmt w:val="none"/>
      <w:lvlText w:val=""/>
      <w:lvlJc w:val="left"/>
      <w:pPr>
        <w:tabs>
          <w:tab w:val="num" w:pos="360"/>
        </w:tabs>
      </w:pPr>
    </w:lvl>
  </w:abstractNum>
  <w:abstractNum w:abstractNumId="8">
    <w:nsid w:val="51130E52"/>
    <w:multiLevelType w:val="hybridMultilevel"/>
    <w:tmpl w:val="24FACDD4"/>
    <w:lvl w:ilvl="0" w:tplc="DC32E76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2205C55"/>
    <w:multiLevelType w:val="hybridMultilevel"/>
    <w:tmpl w:val="F7D8C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E1777B"/>
    <w:multiLevelType w:val="hybridMultilevel"/>
    <w:tmpl w:val="017A0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2270C4"/>
    <w:multiLevelType w:val="hybridMultilevel"/>
    <w:tmpl w:val="E14A8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206BE6"/>
    <w:multiLevelType w:val="hybridMultilevel"/>
    <w:tmpl w:val="B1DA6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7"/>
  </w:num>
  <w:num w:numId="10">
    <w:abstractNumId w:val="8"/>
  </w:num>
  <w:num w:numId="11">
    <w:abstractNumId w:val="4"/>
  </w:num>
  <w:num w:numId="12">
    <w:abstractNumId w:val="3"/>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
  <w:rsids>
    <w:rsidRoot w:val="00602305"/>
    <w:rsid w:val="0003241E"/>
    <w:rsid w:val="00040EB6"/>
    <w:rsid w:val="00061AFB"/>
    <w:rsid w:val="000A742D"/>
    <w:rsid w:val="000D7F13"/>
    <w:rsid w:val="0011109A"/>
    <w:rsid w:val="00116A79"/>
    <w:rsid w:val="00167B69"/>
    <w:rsid w:val="00170312"/>
    <w:rsid w:val="00182B92"/>
    <w:rsid w:val="001B146E"/>
    <w:rsid w:val="001D033E"/>
    <w:rsid w:val="00223247"/>
    <w:rsid w:val="002D1496"/>
    <w:rsid w:val="002E06F4"/>
    <w:rsid w:val="002F491D"/>
    <w:rsid w:val="00331A9D"/>
    <w:rsid w:val="00362A23"/>
    <w:rsid w:val="00394DC4"/>
    <w:rsid w:val="00395770"/>
    <w:rsid w:val="0040267D"/>
    <w:rsid w:val="00432BA0"/>
    <w:rsid w:val="004507CF"/>
    <w:rsid w:val="00493A5D"/>
    <w:rsid w:val="004D66E6"/>
    <w:rsid w:val="00513AE8"/>
    <w:rsid w:val="00562965"/>
    <w:rsid w:val="00576C13"/>
    <w:rsid w:val="00585CCF"/>
    <w:rsid w:val="00602305"/>
    <w:rsid w:val="00604F80"/>
    <w:rsid w:val="00644AA2"/>
    <w:rsid w:val="006456F5"/>
    <w:rsid w:val="00671AB8"/>
    <w:rsid w:val="006F5D70"/>
    <w:rsid w:val="007365DC"/>
    <w:rsid w:val="007931B3"/>
    <w:rsid w:val="0080485C"/>
    <w:rsid w:val="008157AF"/>
    <w:rsid w:val="00835BBC"/>
    <w:rsid w:val="0086654A"/>
    <w:rsid w:val="008B6E88"/>
    <w:rsid w:val="008D14AF"/>
    <w:rsid w:val="008E4C41"/>
    <w:rsid w:val="008F2668"/>
    <w:rsid w:val="009622FC"/>
    <w:rsid w:val="0096415E"/>
    <w:rsid w:val="009857F7"/>
    <w:rsid w:val="00987305"/>
    <w:rsid w:val="009B06FE"/>
    <w:rsid w:val="00A25105"/>
    <w:rsid w:val="00A87DD3"/>
    <w:rsid w:val="00AE4B85"/>
    <w:rsid w:val="00AF4C56"/>
    <w:rsid w:val="00AF7D5B"/>
    <w:rsid w:val="00B92DBE"/>
    <w:rsid w:val="00B9365D"/>
    <w:rsid w:val="00B96ED2"/>
    <w:rsid w:val="00BE5D30"/>
    <w:rsid w:val="00C2027C"/>
    <w:rsid w:val="00C4758E"/>
    <w:rsid w:val="00C57CA1"/>
    <w:rsid w:val="00C666F9"/>
    <w:rsid w:val="00C72373"/>
    <w:rsid w:val="00C775A2"/>
    <w:rsid w:val="00C82E70"/>
    <w:rsid w:val="00CB75F1"/>
    <w:rsid w:val="00CF5FE0"/>
    <w:rsid w:val="00D61AC7"/>
    <w:rsid w:val="00D620D8"/>
    <w:rsid w:val="00DF6679"/>
    <w:rsid w:val="00E768B9"/>
    <w:rsid w:val="00E8571C"/>
    <w:rsid w:val="00EB28D0"/>
    <w:rsid w:val="00EC5EC0"/>
    <w:rsid w:val="00F02E3D"/>
    <w:rsid w:val="00F66AB7"/>
    <w:rsid w:val="00F7766B"/>
    <w:rsid w:val="00FF0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02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2305"/>
    <w:pPr>
      <w:spacing w:after="200" w:line="276" w:lineRule="auto"/>
      <w:ind w:left="720"/>
      <w:contextualSpacing/>
    </w:pPr>
  </w:style>
  <w:style w:type="paragraph" w:styleId="a5">
    <w:name w:val="No Spacing"/>
    <w:uiPriority w:val="1"/>
    <w:qFormat/>
    <w:rsid w:val="00602305"/>
    <w:pPr>
      <w:spacing w:after="0" w:line="240" w:lineRule="auto"/>
    </w:pPr>
  </w:style>
  <w:style w:type="paragraph" w:styleId="a6">
    <w:name w:val="Normal (Web)"/>
    <w:basedOn w:val="a"/>
    <w:uiPriority w:val="99"/>
    <w:unhideWhenUsed/>
    <w:rsid w:val="006023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02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uiPriority w:val="99"/>
    <w:rsid w:val="00602305"/>
    <w:rPr>
      <w:rFonts w:ascii="Times New Roman" w:hAnsi="Times New Roman" w:cs="Times New Roman" w:hint="default"/>
      <w:sz w:val="20"/>
      <w:szCs w:val="20"/>
    </w:rPr>
  </w:style>
  <w:style w:type="paragraph" w:customStyle="1" w:styleId="Standard">
    <w:name w:val="Standard"/>
    <w:rsid w:val="0039577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7">
    <w:name w:val="Balloon Text"/>
    <w:basedOn w:val="a"/>
    <w:link w:val="a8"/>
    <w:uiPriority w:val="99"/>
    <w:semiHidden/>
    <w:unhideWhenUsed/>
    <w:rsid w:val="00DF66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679"/>
    <w:rPr>
      <w:rFonts w:ascii="Tahoma" w:hAnsi="Tahoma" w:cs="Tahoma"/>
      <w:sz w:val="16"/>
      <w:szCs w:val="16"/>
    </w:rPr>
  </w:style>
  <w:style w:type="character" w:styleId="a9">
    <w:name w:val="Hyperlink"/>
    <w:basedOn w:val="a0"/>
    <w:uiPriority w:val="99"/>
    <w:unhideWhenUsed/>
    <w:rsid w:val="006F5D70"/>
    <w:rPr>
      <w:color w:val="0563C1" w:themeColor="hyperlink"/>
      <w:u w:val="single"/>
    </w:rPr>
  </w:style>
  <w:style w:type="paragraph" w:customStyle="1" w:styleId="TableContents">
    <w:name w:val="Table Contents"/>
    <w:basedOn w:val="Standard"/>
    <w:rsid w:val="006F5D70"/>
    <w:pPr>
      <w:suppressLineNumbers/>
      <w:textAlignment w:val="baseline"/>
    </w:pPr>
  </w:style>
  <w:style w:type="numbering" w:customStyle="1" w:styleId="10">
    <w:name w:val="Нет списка1"/>
    <w:next w:val="a2"/>
    <w:uiPriority w:val="99"/>
    <w:semiHidden/>
    <w:unhideWhenUsed/>
    <w:rsid w:val="002D1496"/>
  </w:style>
  <w:style w:type="table" w:customStyle="1" w:styleId="2">
    <w:name w:val="Сетка таблицы2"/>
    <w:basedOn w:val="a1"/>
    <w:uiPriority w:val="59"/>
    <w:rsid w:val="00AE4B8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1september.ru/uro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o.1september.ru" TargetMode="External"/><Relationship Id="rId12" Type="http://schemas.openxmlformats.org/officeDocument/2006/relationships/hyperlink" Target="http://ebi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km.ru/education" TargetMode="External"/><Relationship Id="rId5" Type="http://schemas.openxmlformats.org/officeDocument/2006/relationships/webSettings" Target="webSettings.xml"/><Relationship Id="rId10" Type="http://schemas.openxmlformats.org/officeDocument/2006/relationships/hyperlink" Target="http://www.edios.ru" TargetMode="External"/><Relationship Id="rId4" Type="http://schemas.openxmlformats.org/officeDocument/2006/relationships/settings" Target="settings.xml"/><Relationship Id="rId9" Type="http://schemas.openxmlformats.org/officeDocument/2006/relationships/hyperlink" Target="http://www.bio.natur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35</Pages>
  <Words>6499</Words>
  <Characters>37047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5</cp:revision>
  <cp:lastPrinted>2021-06-03T15:40:00Z</cp:lastPrinted>
  <dcterms:created xsi:type="dcterms:W3CDTF">2022-12-22T06:54:00Z</dcterms:created>
  <dcterms:modified xsi:type="dcterms:W3CDTF">2023-09-29T14:46:00Z</dcterms:modified>
</cp:coreProperties>
</file>