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color w:val="0070C0"/>
          <w:sz w:val="32"/>
          <w:szCs w:val="32"/>
          <w:lang w:eastAsia="en-US"/>
        </w:rPr>
      </w:pPr>
      <w:r w:rsidRPr="00521F10">
        <w:rPr>
          <w:rFonts w:eastAsiaTheme="minorHAnsi"/>
          <w:b/>
          <w:color w:val="0070C0"/>
          <w:sz w:val="32"/>
          <w:szCs w:val="32"/>
          <w:lang w:eastAsia="en-US"/>
        </w:rPr>
        <w:t>Как совместить традиционное и дистанционное обучение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Быстро перейти на полную дистанционку, если будет такая необходимость, школе поможет технология смешанного обучения. Она совмещает традиционный и дистанционный форматы работы учителя. Что об этой технологии важно знать директору, чтобы правильно организовать работу педагогов, разберем на этом уроке.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 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rPr>
          <w:rStyle w:val="ae"/>
        </w:rPr>
        <w:t xml:space="preserve">За счет чего смешанное обучение позволяет быстро перейти на </w:t>
      </w:r>
      <w:proofErr w:type="gramStart"/>
      <w:r w:rsidRPr="00521F10">
        <w:rPr>
          <w:rStyle w:val="ae"/>
        </w:rPr>
        <w:t>полную</w:t>
      </w:r>
      <w:proofErr w:type="gramEnd"/>
      <w:r w:rsidRPr="00521F10">
        <w:rPr>
          <w:rStyle w:val="ae"/>
        </w:rPr>
        <w:t xml:space="preserve"> дистанционку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1. В школе часть обучения и так проходит дистанционно. Для завучей не проблема разработать расписание дистанционных занятий, увеличив количество уроков, которые проходят в интернете. Дети привыкли часть заданий получать и выполнять в режиме онлайн.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2. Педагоги и школьники проводят занятия с применением дистанционки не впервые, обладают нужными знаниями и навыками, умеют пользоваться компьютерными программами и приложениями для дистанционки.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3. У педагогов уже есть разработанный контент для онлайн и офлайн занятий, готовые видеолекции, электронные тесты и др.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4. В школе наверняка уже функционирует система дистанционного обучения, а техподдержка грамотно следит за ее функционированием.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5. Родители не боятся дистанционки, так как привыкли, что некоторые знания их ребенок получает онлайн и это не снижает качество его образования.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 </w:t>
      </w:r>
    </w:p>
    <w:p w:rsidR="00521F10" w:rsidRPr="00521F10" w:rsidRDefault="00521F10" w:rsidP="00521F10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F10">
        <w:rPr>
          <w:rStyle w:val="ae"/>
          <w:rFonts w:ascii="Times New Roman" w:hAnsi="Times New Roman" w:cs="Times New Roman"/>
          <w:b/>
          <w:bCs/>
          <w:sz w:val="24"/>
          <w:szCs w:val="24"/>
        </w:rPr>
        <w:t>Как устроено смешанное обучение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Как мы уже говорили, смешанное обучение предполагает работу с детьми в классе, которую педагог совмещает с онлайн-занятиями. Учебный процесс при смешанном обучении представляет собой последовательность фаз традиционного и электронного обучения, которые чередуются во времени.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 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rPr>
          <w:rStyle w:val="ae"/>
        </w:rPr>
        <w:t>Важно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Смешанное обучение основано на принципах традиционного учебного процесса, но содержит элементы электронного обучения. Эта технология полностью соответствует требованиям ФГОС, а значит, ее можно и нужно применять на практике.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 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lastRenderedPageBreak/>
        <w:t>Сочетать традиционное обучение и дистанционку можно как на уровне отдельного курса или предмета, так и на уровне рабочей программы педагога, образовательной программы в целом.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Смешанное обучение позволяет школе решить различные задачи – от педагогических до стратегических.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 </w:t>
      </w:r>
    </w:p>
    <w:p w:rsidR="00521F10" w:rsidRPr="00521F10" w:rsidRDefault="00521F10" w:rsidP="00521F10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F10">
        <w:rPr>
          <w:rFonts w:ascii="Times New Roman" w:hAnsi="Times New Roman" w:cs="Times New Roman"/>
          <w:sz w:val="24"/>
          <w:szCs w:val="24"/>
        </w:rPr>
        <w:t>Пример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rPr>
          <w:rStyle w:val="ae"/>
        </w:rPr>
        <w:t>Что смешанное обучение полезно школе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rPr>
          <w:rStyle w:val="ae"/>
        </w:rPr>
        <w:t>1.</w:t>
      </w:r>
      <w:r w:rsidRPr="00521F10">
        <w:t xml:space="preserve"> </w:t>
      </w:r>
      <w:r w:rsidRPr="00521F10">
        <w:rPr>
          <w:rStyle w:val="ae"/>
        </w:rPr>
        <w:t>Автоматизирует педагогическую рутину:</w:t>
      </w:r>
      <w:r w:rsidRPr="00521F10">
        <w:t xml:space="preserve"> позволяет учителям перевести часть нужной, но скучной для школьников работы в онлайн.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rPr>
          <w:rStyle w:val="ae"/>
        </w:rPr>
        <w:t>2.</w:t>
      </w:r>
      <w:r w:rsidRPr="00521F10">
        <w:t xml:space="preserve"> </w:t>
      </w:r>
      <w:r w:rsidRPr="00521F10">
        <w:rPr>
          <w:rStyle w:val="ae"/>
        </w:rPr>
        <w:t xml:space="preserve">Расширяет педагогическое мастерство учителей: </w:t>
      </w:r>
      <w:r w:rsidRPr="00521F10">
        <w:t>педагоги учатся работать с электронными образовательными ресурсами, изучают и внедряют современные подходы к обучению в онлайне.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rPr>
          <w:rStyle w:val="ae"/>
        </w:rPr>
        <w:t>3.</w:t>
      </w:r>
      <w:r w:rsidRPr="00521F10">
        <w:t xml:space="preserve"> </w:t>
      </w:r>
      <w:r w:rsidRPr="00521F10">
        <w:rPr>
          <w:rStyle w:val="ae"/>
        </w:rPr>
        <w:t>Позволяет школе упростить контроль образовательных результатов:</w:t>
      </w:r>
      <w:r w:rsidRPr="00521F10">
        <w:t xml:space="preserve"> с помощью системы дистанционного обучения (СДО) легко анализировать учебный процесс и вносить в него коррективы.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rPr>
          <w:rStyle w:val="ae"/>
        </w:rPr>
        <w:t>4.</w:t>
      </w:r>
      <w:r w:rsidRPr="00521F10">
        <w:t xml:space="preserve"> </w:t>
      </w:r>
      <w:r w:rsidRPr="00521F10">
        <w:rPr>
          <w:rStyle w:val="ae"/>
        </w:rPr>
        <w:t xml:space="preserve">Делает процесс обучения современным: </w:t>
      </w:r>
      <w:r w:rsidRPr="00521F10">
        <w:t>педагоги переходят от простой трансляции знаний к интерактивному общению с учениками.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rPr>
          <w:rStyle w:val="ae"/>
        </w:rPr>
        <w:t>5. Упрощает работу с детьми с особыми образовательными потребностями:</w:t>
      </w:r>
      <w:r w:rsidRPr="00521F10">
        <w:t xml:space="preserve"> для каждого такого ребенка педагог может разработать индивидуальную образовательную траекторию, подобрать электронные задания таким образом, чтобы школьнику они были по силам.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 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На рисунке 1 покажем, из каких трех обязательных компонентов должно состоять смешанное обучение. Если работа ваших педагогов их включает, значит, они пробуют совмещать традиционный и дистанционный форматы обучения.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 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rPr>
          <w:rStyle w:val="ae"/>
        </w:rPr>
        <w:t>Рисунок 1. Из каких компонентов состоит смешанное обучение</w:t>
      </w:r>
    </w:p>
    <w:p w:rsidR="00521F10" w:rsidRPr="00521F10" w:rsidRDefault="006767F8" w:rsidP="00521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7F8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4688097" cy="2256661"/>
            <wp:effectExtent l="19050" t="0" r="0" b="0"/>
            <wp:docPr id="281" name="Рисунок 9" descr="C:\Users\lshuvalova\Favorites\Downloads\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shuvalova\Favorites\Downloads\2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171" cy="22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 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Основное преимущество смешанного обучения – возможность учеников стать активными участниками образовательного процесса. Дети могут самостоятельно выбирать для себя интересные области учебных дисциплин, работать над индивидуальными и групповыми проектами.</w:t>
      </w:r>
    </w:p>
    <w:p w:rsidR="00521F10" w:rsidRPr="00521F10" w:rsidRDefault="00521F10" w:rsidP="00521F10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F10">
        <w:rPr>
          <w:rFonts w:ascii="Times New Roman" w:hAnsi="Times New Roman" w:cs="Times New Roman"/>
          <w:sz w:val="24"/>
          <w:szCs w:val="24"/>
        </w:rPr>
        <w:t> </w:t>
      </w:r>
    </w:p>
    <w:p w:rsidR="00521F10" w:rsidRPr="00521F10" w:rsidRDefault="00521F10" w:rsidP="00521F10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F10">
        <w:rPr>
          <w:rStyle w:val="ae"/>
          <w:rFonts w:ascii="Times New Roman" w:hAnsi="Times New Roman" w:cs="Times New Roman"/>
          <w:b/>
          <w:bCs/>
          <w:sz w:val="24"/>
          <w:szCs w:val="24"/>
        </w:rPr>
        <w:t>О каких особенностях смешанного обучения важно знать директору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Рассмотрим отличительные черты технологии смешанного обучения.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rPr>
          <w:rStyle w:val="ae"/>
        </w:rPr>
        <w:t>Черта 1. Другие акценты во взаимоотношениях с учениками.</w:t>
      </w:r>
      <w:r w:rsidRPr="00521F10">
        <w:t xml:space="preserve"> При смешанном обучении педагог зачастую </w:t>
      </w:r>
      <w:proofErr w:type="gramStart"/>
      <w:r w:rsidRPr="00521F10">
        <w:t>выполняет роль</w:t>
      </w:r>
      <w:proofErr w:type="gramEnd"/>
      <w:r w:rsidRPr="00521F10">
        <w:t xml:space="preserve"> тьютора. Он помогает детям выбрать личную образовательную траекторию, консультирует по любым вопросам, которые возникают в ходе дистанционных занятий.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rPr>
          <w:rStyle w:val="ae"/>
        </w:rPr>
        <w:t>Черта 2. Повышенная самостоятельность учеников.</w:t>
      </w:r>
      <w:r w:rsidRPr="00521F10">
        <w:t> Смешанное обучение предполагает целенаправленную, интенсивную самостоятельную работу ребенка. Ее должны контролировать как учитель, так и родители школьника.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Ребенок может учиться в удобном для себя месте, по индивидуальному плану. Важно непрерывно контактировать с ним. С помощью смешанного обучения педагог сможет стимулировать у школьника навыки самообучения и поиска информации.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 </w:t>
      </w:r>
    </w:p>
    <w:p w:rsidR="00521F10" w:rsidRPr="00521F10" w:rsidRDefault="00521F10" w:rsidP="00521F10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F10">
        <w:rPr>
          <w:rFonts w:ascii="Times New Roman" w:hAnsi="Times New Roman" w:cs="Times New Roman"/>
          <w:sz w:val="24"/>
          <w:szCs w:val="24"/>
        </w:rPr>
        <w:t>Пример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rPr>
          <w:rStyle w:val="ae"/>
        </w:rPr>
        <w:t>Какие навыки самообучения развиваются у школьников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1. Самостоятельное изучение материала.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2. Ответственное отношение к обучению.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3. Самомотивация.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4. Самостоятельное планирование времени.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5. Личная активность в поиске интересующей информации.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lastRenderedPageBreak/>
        <w:t> 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rPr>
          <w:rStyle w:val="ae"/>
        </w:rPr>
        <w:t>Черта 3. Индивидуальная поддержка всех школьников.</w:t>
      </w:r>
      <w:r w:rsidRPr="00521F10">
        <w:t xml:space="preserve"> Учитель должен организовать индивидуальную поддержку каждого школьника во время классно-урочной деятельности и при </w:t>
      </w:r>
      <w:proofErr w:type="gramStart"/>
      <w:r w:rsidRPr="00521F10">
        <w:t>интернет-общении</w:t>
      </w:r>
      <w:proofErr w:type="gramEnd"/>
      <w:r w:rsidRPr="00521F10">
        <w:t>. Это поможет реализовать индивидуальный подход к каждому ребенку.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rPr>
          <w:rStyle w:val="ae"/>
        </w:rPr>
        <w:t>Черта 4. Важность групповой учебной деятельности в интернете. </w:t>
      </w:r>
      <w:r w:rsidRPr="00521F10">
        <w:t>Необходимо проводить совместную работу над проектами с помощью интернета, устраивать онлайн-дискуссии и вебинары, электронные конференции. Это поможет школьникам развить навыки онлайн-общения, которые нужны для дальнейшего обучения и жизни в целом.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rPr>
          <w:rStyle w:val="ae"/>
        </w:rPr>
        <w:t xml:space="preserve">Черта 5. Применение </w:t>
      </w:r>
      <w:proofErr w:type="gramStart"/>
      <w:r w:rsidRPr="00521F10">
        <w:rPr>
          <w:rStyle w:val="ae"/>
        </w:rPr>
        <w:t>учебного</w:t>
      </w:r>
      <w:proofErr w:type="gramEnd"/>
      <w:r w:rsidRPr="00521F10">
        <w:rPr>
          <w:rStyle w:val="ae"/>
        </w:rPr>
        <w:t xml:space="preserve"> онлайн-контента.</w:t>
      </w:r>
      <w:r w:rsidRPr="00521F10">
        <w:t> При смешанном обучении не нужно ограничиваться бумажными учебниками и дидактическими материалами. Параллельно педагоги должны использовать возможности цифровой образовательной среды.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 </w:t>
      </w:r>
    </w:p>
    <w:p w:rsidR="00521F10" w:rsidRPr="00521F10" w:rsidRDefault="00521F10" w:rsidP="00521F10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F10">
        <w:rPr>
          <w:rFonts w:ascii="Times New Roman" w:hAnsi="Times New Roman" w:cs="Times New Roman"/>
          <w:sz w:val="24"/>
          <w:szCs w:val="24"/>
        </w:rPr>
        <w:t>Пример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rPr>
          <w:rStyle w:val="ae"/>
        </w:rPr>
        <w:t>Что ученики могут делать в онлайн-режиме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1. Проходить электронные тесты и различные интерактивные задания.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2. Искать дополнительную информацию по пройденным темам в интернете.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3. Смотреть и слушать аудио- и видеоуроки, листать презентации и пр.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 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Когда помимо обычных уроков учитель предлагает детям дополнительно заниматься на различных дистанционных образовательных платформах, это признак смешанного обучения. Какие еще элементы работы выдают смешанное обучение, смотрите на рисунке 2.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 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rPr>
          <w:rStyle w:val="ae"/>
        </w:rPr>
        <w:t>Рисунок 2. Элементы, которые выдают смешанное обучение</w:t>
      </w:r>
    </w:p>
    <w:p w:rsidR="00521F10" w:rsidRPr="00521F10" w:rsidRDefault="00521F10" w:rsidP="00521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F10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4052018" cy="4703720"/>
            <wp:effectExtent l="19050" t="0" r="5632" b="0"/>
            <wp:docPr id="280" name="Рисунок 10" descr="C:\Users\lshuvalova\Favorites\Downloads\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shuvalova\Favorites\Downloads\3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01" cy="470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 </w:t>
      </w:r>
    </w:p>
    <w:p w:rsidR="00521F10" w:rsidRPr="00521F10" w:rsidRDefault="00521F10" w:rsidP="00521F10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F10">
        <w:rPr>
          <w:rStyle w:val="ae"/>
          <w:rFonts w:ascii="Times New Roman" w:hAnsi="Times New Roman" w:cs="Times New Roman"/>
          <w:b/>
          <w:bCs/>
          <w:sz w:val="24"/>
          <w:szCs w:val="24"/>
        </w:rPr>
        <w:t>С чего начать внедрение смешанного обучения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>Первым делом объясните всем участникам школьного обучения, что дистанционка не вынужденная мера, которая временно использовалась в период карантина. Дистанционное обучение – это технология, которую вы собираетесь использовать при обычном функционировании школы. Педагоги будут совмещать ее с фронтальным классно-урочным обучением, делать занятия более гибкими как к внешним условиям, так и к образовательным запросам конкретных детей, дифференцировать задания для школьников.</w:t>
      </w:r>
    </w:p>
    <w:p w:rsidR="00521F10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t xml:space="preserve">Расскажите, что при вынужденном переходе на </w:t>
      </w:r>
      <w:proofErr w:type="gramStart"/>
      <w:r w:rsidRPr="00521F10">
        <w:t>полную</w:t>
      </w:r>
      <w:proofErr w:type="gramEnd"/>
      <w:r w:rsidRPr="00521F10">
        <w:t xml:space="preserve"> дистанционку смешанное обучение позволит сделать это быстро и без стресса.</w:t>
      </w:r>
    </w:p>
    <w:p w:rsidR="00135B6C" w:rsidRPr="00521F10" w:rsidRDefault="00521F10" w:rsidP="00521F10">
      <w:pPr>
        <w:pStyle w:val="a5"/>
        <w:spacing w:before="0" w:beforeAutospacing="0" w:after="0" w:afterAutospacing="0" w:line="360" w:lineRule="auto"/>
        <w:ind w:firstLine="709"/>
        <w:jc w:val="both"/>
      </w:pPr>
      <w:r w:rsidRPr="00521F10">
        <w:lastRenderedPageBreak/>
        <w:t> </w:t>
      </w:r>
      <w:r>
        <w:rPr>
          <w:noProof/>
        </w:rPr>
        <w:drawing>
          <wp:inline distT="0" distB="0" distL="0" distR="0">
            <wp:extent cx="4489340" cy="3911135"/>
            <wp:effectExtent l="19050" t="0" r="6460" b="0"/>
            <wp:docPr id="21" name="Рисунок 21" descr="C:\Users\elobanova\Desktop\ШКОЛА\32 Органиция дист.обуч в школе 72ч\Модуль 1\Тема 4\рисы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elobanova\Desktop\ШКОЛА\32 Органиция дист.обуч в школе 72ч\Модуль 1\Тема 4\рисы\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714" cy="3910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5B6C" w:rsidRPr="00521F10" w:rsidSect="00BA7C6C">
      <w:foot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7FF" w:rsidRDefault="005B57FF" w:rsidP="00DB7A3E">
      <w:pPr>
        <w:spacing w:after="0" w:line="240" w:lineRule="auto"/>
      </w:pPr>
      <w:r>
        <w:separator/>
      </w:r>
    </w:p>
  </w:endnote>
  <w:endnote w:type="continuationSeparator" w:id="0">
    <w:p w:rsidR="005B57FF" w:rsidRDefault="005B57FF" w:rsidP="00DB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3E" w:rsidRDefault="00DB7A3E" w:rsidP="00DB7A3E">
    <w:pPr>
      <w:pStyle w:val="aa"/>
      <w:jc w:val="right"/>
    </w:pPr>
    <w:r w:rsidRPr="00DB7A3E">
      <w:rPr>
        <w:noProof/>
        <w:lang w:eastAsia="ru-RU"/>
      </w:rPr>
      <w:drawing>
        <wp:inline distT="0" distB="0" distL="0" distR="0">
          <wp:extent cx="1495600" cy="196456"/>
          <wp:effectExtent l="19050" t="0" r="9350" b="0"/>
          <wp:docPr id="1" name="Рисунок 1" descr="LOGO_Action_MCF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1" descr="LOGO_Action_MCFR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192" cy="19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7FF" w:rsidRDefault="005B57FF" w:rsidP="00DB7A3E">
      <w:pPr>
        <w:spacing w:after="0" w:line="240" w:lineRule="auto"/>
      </w:pPr>
      <w:r>
        <w:separator/>
      </w:r>
    </w:p>
  </w:footnote>
  <w:footnote w:type="continuationSeparator" w:id="0">
    <w:p w:rsidR="005B57FF" w:rsidRDefault="005B57FF" w:rsidP="00DB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18E"/>
    <w:multiLevelType w:val="multilevel"/>
    <w:tmpl w:val="0808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052A2"/>
    <w:multiLevelType w:val="multilevel"/>
    <w:tmpl w:val="9356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F758E"/>
    <w:multiLevelType w:val="hybridMultilevel"/>
    <w:tmpl w:val="43FA4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4A2ABD"/>
    <w:multiLevelType w:val="hybridMultilevel"/>
    <w:tmpl w:val="23B07C32"/>
    <w:lvl w:ilvl="0" w:tplc="83B08AE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0F0CF2"/>
    <w:multiLevelType w:val="hybridMultilevel"/>
    <w:tmpl w:val="B9743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BB17F3"/>
    <w:multiLevelType w:val="hybridMultilevel"/>
    <w:tmpl w:val="E160D03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7969C7"/>
    <w:multiLevelType w:val="hybridMultilevel"/>
    <w:tmpl w:val="9E00E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BC605F"/>
    <w:multiLevelType w:val="multilevel"/>
    <w:tmpl w:val="D8D2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90894"/>
    <w:multiLevelType w:val="hybridMultilevel"/>
    <w:tmpl w:val="7FD461F6"/>
    <w:lvl w:ilvl="0" w:tplc="04190001">
      <w:start w:val="1"/>
      <w:numFmt w:val="bullet"/>
      <w:lvlText w:val=""/>
      <w:lvlJc w:val="left"/>
      <w:pPr>
        <w:ind w:left="734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B00D61"/>
    <w:multiLevelType w:val="multilevel"/>
    <w:tmpl w:val="04B8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351E9"/>
    <w:multiLevelType w:val="hybridMultilevel"/>
    <w:tmpl w:val="4E103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D3D63"/>
    <w:multiLevelType w:val="hybridMultilevel"/>
    <w:tmpl w:val="F376AAC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53B63946"/>
    <w:multiLevelType w:val="multilevel"/>
    <w:tmpl w:val="400EA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80541A"/>
    <w:multiLevelType w:val="hybridMultilevel"/>
    <w:tmpl w:val="4FDC0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8D0364"/>
    <w:multiLevelType w:val="multilevel"/>
    <w:tmpl w:val="5A8E76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040FF8"/>
    <w:multiLevelType w:val="hybridMultilevel"/>
    <w:tmpl w:val="749C0E80"/>
    <w:lvl w:ilvl="0" w:tplc="1B2231F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4"/>
  </w:num>
  <w:num w:numId="8">
    <w:abstractNumId w:val="9"/>
  </w:num>
  <w:num w:numId="9">
    <w:abstractNumId w:val="0"/>
  </w:num>
  <w:num w:numId="10">
    <w:abstractNumId w:val="12"/>
  </w:num>
  <w:num w:numId="11">
    <w:abstractNumId w:val="2"/>
  </w:num>
  <w:num w:numId="12">
    <w:abstractNumId w:val="4"/>
  </w:num>
  <w:num w:numId="13">
    <w:abstractNumId w:val="6"/>
  </w:num>
  <w:num w:numId="14">
    <w:abstractNumId w:val="5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7C1B52"/>
    <w:rsid w:val="000072BF"/>
    <w:rsid w:val="00011823"/>
    <w:rsid w:val="00014E8A"/>
    <w:rsid w:val="00014FB8"/>
    <w:rsid w:val="00027D5C"/>
    <w:rsid w:val="00040E20"/>
    <w:rsid w:val="00041024"/>
    <w:rsid w:val="0004254E"/>
    <w:rsid w:val="000443BD"/>
    <w:rsid w:val="0004725A"/>
    <w:rsid w:val="00053A07"/>
    <w:rsid w:val="00057FBB"/>
    <w:rsid w:val="00062DE5"/>
    <w:rsid w:val="00064087"/>
    <w:rsid w:val="00065C2E"/>
    <w:rsid w:val="00076806"/>
    <w:rsid w:val="00076C62"/>
    <w:rsid w:val="000B4A61"/>
    <w:rsid w:val="000C584A"/>
    <w:rsid w:val="000F143C"/>
    <w:rsid w:val="00100B60"/>
    <w:rsid w:val="00102EE6"/>
    <w:rsid w:val="00102F63"/>
    <w:rsid w:val="00104994"/>
    <w:rsid w:val="00120577"/>
    <w:rsid w:val="00135B6C"/>
    <w:rsid w:val="00151D87"/>
    <w:rsid w:val="00152F16"/>
    <w:rsid w:val="00154918"/>
    <w:rsid w:val="0015491C"/>
    <w:rsid w:val="0016090B"/>
    <w:rsid w:val="00170BDF"/>
    <w:rsid w:val="00184A25"/>
    <w:rsid w:val="001948A6"/>
    <w:rsid w:val="001B3135"/>
    <w:rsid w:val="001B6425"/>
    <w:rsid w:val="001C6093"/>
    <w:rsid w:val="001F6096"/>
    <w:rsid w:val="001F66E2"/>
    <w:rsid w:val="00210A3B"/>
    <w:rsid w:val="00212DD5"/>
    <w:rsid w:val="00215E06"/>
    <w:rsid w:val="002276AE"/>
    <w:rsid w:val="00227775"/>
    <w:rsid w:val="00233A3F"/>
    <w:rsid w:val="002445A3"/>
    <w:rsid w:val="0024472D"/>
    <w:rsid w:val="00260811"/>
    <w:rsid w:val="0027322D"/>
    <w:rsid w:val="002A040C"/>
    <w:rsid w:val="002A3F87"/>
    <w:rsid w:val="002A6BD1"/>
    <w:rsid w:val="002E0E10"/>
    <w:rsid w:val="002E28BD"/>
    <w:rsid w:val="002E3662"/>
    <w:rsid w:val="002F2005"/>
    <w:rsid w:val="00312520"/>
    <w:rsid w:val="003153BF"/>
    <w:rsid w:val="00320A11"/>
    <w:rsid w:val="00333A5F"/>
    <w:rsid w:val="003450FE"/>
    <w:rsid w:val="003540FD"/>
    <w:rsid w:val="003830AA"/>
    <w:rsid w:val="003842AE"/>
    <w:rsid w:val="003919CE"/>
    <w:rsid w:val="003A65BA"/>
    <w:rsid w:val="003A6748"/>
    <w:rsid w:val="003A7B44"/>
    <w:rsid w:val="003B61E6"/>
    <w:rsid w:val="003C0A9A"/>
    <w:rsid w:val="003C3F8D"/>
    <w:rsid w:val="003C4129"/>
    <w:rsid w:val="003C60DA"/>
    <w:rsid w:val="003E1815"/>
    <w:rsid w:val="003F43FB"/>
    <w:rsid w:val="00412A1C"/>
    <w:rsid w:val="00422488"/>
    <w:rsid w:val="004338EE"/>
    <w:rsid w:val="00444997"/>
    <w:rsid w:val="00445A8F"/>
    <w:rsid w:val="00457839"/>
    <w:rsid w:val="00460079"/>
    <w:rsid w:val="00461098"/>
    <w:rsid w:val="00463A30"/>
    <w:rsid w:val="00471257"/>
    <w:rsid w:val="0047596A"/>
    <w:rsid w:val="00477E6B"/>
    <w:rsid w:val="00482480"/>
    <w:rsid w:val="00492CCC"/>
    <w:rsid w:val="00493675"/>
    <w:rsid w:val="00496472"/>
    <w:rsid w:val="004A23DA"/>
    <w:rsid w:val="004A6C4F"/>
    <w:rsid w:val="004B0E55"/>
    <w:rsid w:val="004B3B19"/>
    <w:rsid w:val="004E2172"/>
    <w:rsid w:val="004F08DF"/>
    <w:rsid w:val="0051426F"/>
    <w:rsid w:val="00521F10"/>
    <w:rsid w:val="00542414"/>
    <w:rsid w:val="00550748"/>
    <w:rsid w:val="005578AA"/>
    <w:rsid w:val="005739EC"/>
    <w:rsid w:val="00577EA9"/>
    <w:rsid w:val="00597A75"/>
    <w:rsid w:val="005B57FF"/>
    <w:rsid w:val="005D6EB1"/>
    <w:rsid w:val="005E0666"/>
    <w:rsid w:val="005E366A"/>
    <w:rsid w:val="005E61C9"/>
    <w:rsid w:val="005F6FD8"/>
    <w:rsid w:val="006115D4"/>
    <w:rsid w:val="006138CA"/>
    <w:rsid w:val="00626EA3"/>
    <w:rsid w:val="00633293"/>
    <w:rsid w:val="0063360E"/>
    <w:rsid w:val="00637234"/>
    <w:rsid w:val="00641831"/>
    <w:rsid w:val="00645B99"/>
    <w:rsid w:val="006465C6"/>
    <w:rsid w:val="0065144D"/>
    <w:rsid w:val="006767F8"/>
    <w:rsid w:val="006A21C1"/>
    <w:rsid w:val="006B7415"/>
    <w:rsid w:val="006B7836"/>
    <w:rsid w:val="006C152F"/>
    <w:rsid w:val="006C2534"/>
    <w:rsid w:val="006E3186"/>
    <w:rsid w:val="006E7158"/>
    <w:rsid w:val="006F3D17"/>
    <w:rsid w:val="00701E2E"/>
    <w:rsid w:val="00706D14"/>
    <w:rsid w:val="00714E3C"/>
    <w:rsid w:val="0073313A"/>
    <w:rsid w:val="0073318A"/>
    <w:rsid w:val="00733327"/>
    <w:rsid w:val="00742C39"/>
    <w:rsid w:val="007456A6"/>
    <w:rsid w:val="00751324"/>
    <w:rsid w:val="007567DD"/>
    <w:rsid w:val="00757C6B"/>
    <w:rsid w:val="00766259"/>
    <w:rsid w:val="007811FE"/>
    <w:rsid w:val="00781642"/>
    <w:rsid w:val="00784285"/>
    <w:rsid w:val="00790347"/>
    <w:rsid w:val="007912B9"/>
    <w:rsid w:val="00793305"/>
    <w:rsid w:val="007A3123"/>
    <w:rsid w:val="007C14E3"/>
    <w:rsid w:val="007C1B52"/>
    <w:rsid w:val="007D1DC0"/>
    <w:rsid w:val="007E7072"/>
    <w:rsid w:val="007E709F"/>
    <w:rsid w:val="007E72CB"/>
    <w:rsid w:val="007F5D1B"/>
    <w:rsid w:val="00801EB7"/>
    <w:rsid w:val="0082077D"/>
    <w:rsid w:val="00820FBE"/>
    <w:rsid w:val="00833427"/>
    <w:rsid w:val="00834EF0"/>
    <w:rsid w:val="00840007"/>
    <w:rsid w:val="00857D6A"/>
    <w:rsid w:val="00870A40"/>
    <w:rsid w:val="008919B7"/>
    <w:rsid w:val="008B2AE5"/>
    <w:rsid w:val="008B618E"/>
    <w:rsid w:val="008C75FE"/>
    <w:rsid w:val="008D1B16"/>
    <w:rsid w:val="008D3771"/>
    <w:rsid w:val="009020F4"/>
    <w:rsid w:val="00913105"/>
    <w:rsid w:val="00937B31"/>
    <w:rsid w:val="009639DD"/>
    <w:rsid w:val="00964ABB"/>
    <w:rsid w:val="0098235C"/>
    <w:rsid w:val="00986417"/>
    <w:rsid w:val="00986989"/>
    <w:rsid w:val="00993ED6"/>
    <w:rsid w:val="00997186"/>
    <w:rsid w:val="009C2E24"/>
    <w:rsid w:val="009C4468"/>
    <w:rsid w:val="009C5007"/>
    <w:rsid w:val="009E5E56"/>
    <w:rsid w:val="009E68D3"/>
    <w:rsid w:val="009F2E8C"/>
    <w:rsid w:val="00A138B9"/>
    <w:rsid w:val="00A3738C"/>
    <w:rsid w:val="00A44805"/>
    <w:rsid w:val="00A44E66"/>
    <w:rsid w:val="00A471B6"/>
    <w:rsid w:val="00A65D53"/>
    <w:rsid w:val="00A71D3D"/>
    <w:rsid w:val="00A7313D"/>
    <w:rsid w:val="00A74F3F"/>
    <w:rsid w:val="00A81D1F"/>
    <w:rsid w:val="00A866FD"/>
    <w:rsid w:val="00A96515"/>
    <w:rsid w:val="00AA2A6A"/>
    <w:rsid w:val="00AB1E31"/>
    <w:rsid w:val="00AB52AC"/>
    <w:rsid w:val="00AC6D60"/>
    <w:rsid w:val="00AE0963"/>
    <w:rsid w:val="00AE1CD1"/>
    <w:rsid w:val="00AE755A"/>
    <w:rsid w:val="00B1183D"/>
    <w:rsid w:val="00B20CD7"/>
    <w:rsid w:val="00B40EDD"/>
    <w:rsid w:val="00B51013"/>
    <w:rsid w:val="00B55133"/>
    <w:rsid w:val="00B5735A"/>
    <w:rsid w:val="00B643EE"/>
    <w:rsid w:val="00B648D4"/>
    <w:rsid w:val="00B65E04"/>
    <w:rsid w:val="00B7190E"/>
    <w:rsid w:val="00B91EDD"/>
    <w:rsid w:val="00B94F12"/>
    <w:rsid w:val="00BA177C"/>
    <w:rsid w:val="00BA7C6C"/>
    <w:rsid w:val="00BD390F"/>
    <w:rsid w:val="00BE21C9"/>
    <w:rsid w:val="00BE4494"/>
    <w:rsid w:val="00BF526C"/>
    <w:rsid w:val="00C040FA"/>
    <w:rsid w:val="00C22393"/>
    <w:rsid w:val="00C2428C"/>
    <w:rsid w:val="00C306D3"/>
    <w:rsid w:val="00C56C2B"/>
    <w:rsid w:val="00C57481"/>
    <w:rsid w:val="00C621A8"/>
    <w:rsid w:val="00C77720"/>
    <w:rsid w:val="00C832EE"/>
    <w:rsid w:val="00C83F22"/>
    <w:rsid w:val="00C87B89"/>
    <w:rsid w:val="00C905E9"/>
    <w:rsid w:val="00C97F9F"/>
    <w:rsid w:val="00CC4D7B"/>
    <w:rsid w:val="00CC7D1B"/>
    <w:rsid w:val="00CE0B09"/>
    <w:rsid w:val="00CE46AD"/>
    <w:rsid w:val="00D00ACD"/>
    <w:rsid w:val="00D11022"/>
    <w:rsid w:val="00D11E80"/>
    <w:rsid w:val="00D1487B"/>
    <w:rsid w:val="00D24F97"/>
    <w:rsid w:val="00D254E7"/>
    <w:rsid w:val="00D50269"/>
    <w:rsid w:val="00D575B1"/>
    <w:rsid w:val="00D60662"/>
    <w:rsid w:val="00D63378"/>
    <w:rsid w:val="00D87F23"/>
    <w:rsid w:val="00DB7A3E"/>
    <w:rsid w:val="00DD1E0E"/>
    <w:rsid w:val="00DE2775"/>
    <w:rsid w:val="00DE533E"/>
    <w:rsid w:val="00E00285"/>
    <w:rsid w:val="00E02066"/>
    <w:rsid w:val="00E1349F"/>
    <w:rsid w:val="00E139F5"/>
    <w:rsid w:val="00E236E4"/>
    <w:rsid w:val="00E354EB"/>
    <w:rsid w:val="00E408DB"/>
    <w:rsid w:val="00E55207"/>
    <w:rsid w:val="00E64B48"/>
    <w:rsid w:val="00E67967"/>
    <w:rsid w:val="00E7229B"/>
    <w:rsid w:val="00E8260A"/>
    <w:rsid w:val="00E947A6"/>
    <w:rsid w:val="00EA2C40"/>
    <w:rsid w:val="00EB047B"/>
    <w:rsid w:val="00EB5A9A"/>
    <w:rsid w:val="00EC0A73"/>
    <w:rsid w:val="00ED110E"/>
    <w:rsid w:val="00EE6752"/>
    <w:rsid w:val="00EE7202"/>
    <w:rsid w:val="00F0641F"/>
    <w:rsid w:val="00F06B50"/>
    <w:rsid w:val="00F1293C"/>
    <w:rsid w:val="00F14371"/>
    <w:rsid w:val="00F27D8B"/>
    <w:rsid w:val="00F3415F"/>
    <w:rsid w:val="00F56BE6"/>
    <w:rsid w:val="00F660F7"/>
    <w:rsid w:val="00F87503"/>
    <w:rsid w:val="00F9421D"/>
    <w:rsid w:val="00F943D2"/>
    <w:rsid w:val="00F95AB2"/>
    <w:rsid w:val="00FB2602"/>
    <w:rsid w:val="00FB2B1D"/>
    <w:rsid w:val="00FB59A4"/>
    <w:rsid w:val="00FD3F2E"/>
    <w:rsid w:val="00FD5AF9"/>
    <w:rsid w:val="00FE3E8F"/>
    <w:rsid w:val="00FE76EA"/>
    <w:rsid w:val="00FF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52"/>
  </w:style>
  <w:style w:type="paragraph" w:styleId="1">
    <w:name w:val="heading 1"/>
    <w:basedOn w:val="a"/>
    <w:next w:val="a"/>
    <w:link w:val="10"/>
    <w:uiPriority w:val="9"/>
    <w:qFormat/>
    <w:rsid w:val="00AC6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1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5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B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7C1B5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C1B52"/>
  </w:style>
  <w:style w:type="paragraph" w:styleId="a5">
    <w:name w:val="Normal (Web)"/>
    <w:basedOn w:val="a"/>
    <w:uiPriority w:val="99"/>
    <w:unhideWhenUsed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1B52"/>
    <w:rPr>
      <w:color w:val="0000FF"/>
      <w:u w:val="single"/>
    </w:rPr>
  </w:style>
  <w:style w:type="paragraph" w:customStyle="1" w:styleId="jscommentslistenhover">
    <w:name w:val="js_comments_listenhover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-red">
    <w:name w:val="e-red"/>
    <w:basedOn w:val="a0"/>
    <w:rsid w:val="007C1B52"/>
  </w:style>
  <w:style w:type="paragraph" w:customStyle="1" w:styleId="copyright-info">
    <w:name w:val="copyright-info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5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7A3E"/>
  </w:style>
  <w:style w:type="paragraph" w:styleId="aa">
    <w:name w:val="footer"/>
    <w:basedOn w:val="a"/>
    <w:link w:val="ab"/>
    <w:uiPriority w:val="99"/>
    <w:semiHidden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7A3E"/>
  </w:style>
  <w:style w:type="paragraph" w:styleId="ac">
    <w:name w:val="Balloon Text"/>
    <w:basedOn w:val="a"/>
    <w:link w:val="ad"/>
    <w:uiPriority w:val="99"/>
    <w:semiHidden/>
    <w:unhideWhenUsed/>
    <w:rsid w:val="00DB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A3E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A65D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6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5A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oltip-title">
    <w:name w:val="tooltip-title"/>
    <w:basedOn w:val="a0"/>
    <w:rsid w:val="00FD5AF9"/>
  </w:style>
  <w:style w:type="character" w:customStyle="1" w:styleId="40">
    <w:name w:val="Заголовок 4 Знак"/>
    <w:basedOn w:val="a0"/>
    <w:link w:val="4"/>
    <w:uiPriority w:val="9"/>
    <w:semiHidden/>
    <w:rsid w:val="0031252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5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4267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iryzhkova</dc:creator>
  <cp:lastModifiedBy>elobanova</cp:lastModifiedBy>
  <cp:revision>7</cp:revision>
  <dcterms:created xsi:type="dcterms:W3CDTF">2020-08-04T13:43:00Z</dcterms:created>
  <dcterms:modified xsi:type="dcterms:W3CDTF">2020-08-06T13:05:00Z</dcterms:modified>
</cp:coreProperties>
</file>