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58" w:rsidRDefault="00561358" w:rsidP="00561358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Положение о Совете по питанию</w:t>
      </w:r>
      <w:bookmarkStart w:id="0" w:name="_GoBack"/>
      <w:bookmarkEnd w:id="0"/>
    </w:p>
    <w:p w:rsidR="00561358" w:rsidRPr="00561358" w:rsidRDefault="00561358" w:rsidP="00561358">
      <w:pPr>
        <w:tabs>
          <w:tab w:val="left" w:pos="3680"/>
        </w:tabs>
        <w:spacing w:line="0" w:lineRule="atLeast"/>
        <w:ind w:left="3680"/>
        <w:rPr>
          <w:rFonts w:ascii="Times New Roman" w:eastAsia="Times New Roman" w:hAnsi="Times New Roman"/>
          <w:b/>
          <w:color w:val="222222"/>
          <w:sz w:val="28"/>
        </w:rPr>
      </w:pPr>
    </w:p>
    <w:p w:rsidR="00561358" w:rsidRDefault="00561358" w:rsidP="00561358">
      <w:pPr>
        <w:numPr>
          <w:ilvl w:val="0"/>
          <w:numId w:val="1"/>
        </w:numPr>
        <w:tabs>
          <w:tab w:val="left" w:pos="3680"/>
        </w:tabs>
        <w:spacing w:line="0" w:lineRule="atLeast"/>
        <w:ind w:left="3680" w:hanging="347"/>
        <w:rPr>
          <w:rFonts w:ascii="Times New Roman" w:eastAsia="Times New Roman" w:hAnsi="Times New Roman"/>
          <w:b/>
          <w:color w:val="222222"/>
          <w:sz w:val="28"/>
        </w:rPr>
      </w:pPr>
      <w:r>
        <w:rPr>
          <w:rFonts w:ascii="Times New Roman" w:eastAsia="Times New Roman" w:hAnsi="Times New Roman"/>
          <w:b/>
          <w:sz w:val="28"/>
        </w:rPr>
        <w:t>Общие положения</w:t>
      </w:r>
    </w:p>
    <w:p w:rsidR="00561358" w:rsidRDefault="00561358" w:rsidP="00561358">
      <w:pPr>
        <w:spacing w:line="298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spacing w:line="273" w:lineRule="auto"/>
        <w:ind w:firstLine="72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1.1. </w:t>
      </w:r>
      <w:r>
        <w:rPr>
          <w:rFonts w:ascii="Times New Roman" w:eastAsia="Times New Roman" w:hAnsi="Times New Roman"/>
          <w:sz w:val="28"/>
        </w:rPr>
        <w:t>Положение об общественно-экспертном совете по питанию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обучающихся (далее – Положение) разработано в соответствии с законами и иными нормативными правовыми актами Российской Федерации, Ярославской области, входящих в состав Ярославской области муниципальных образований и локальными актами образовательной организации.</w:t>
      </w:r>
    </w:p>
    <w:p w:rsidR="00561358" w:rsidRDefault="00561358" w:rsidP="00561358">
      <w:pPr>
        <w:spacing w:line="26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spacing w:line="269" w:lineRule="auto"/>
        <w:ind w:firstLine="72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1.2. </w:t>
      </w:r>
      <w:r>
        <w:rPr>
          <w:rFonts w:ascii="Times New Roman" w:eastAsia="Times New Roman" w:hAnsi="Times New Roman"/>
          <w:sz w:val="28"/>
        </w:rPr>
        <w:t>Положение разработано с целью обеспечения и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совершенствования контроля за организацией и качеством питания в образовательной организации.</w:t>
      </w:r>
    </w:p>
    <w:p w:rsidR="00561358" w:rsidRDefault="00561358" w:rsidP="00561358">
      <w:pPr>
        <w:spacing w:line="31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spacing w:line="274" w:lineRule="auto"/>
        <w:ind w:firstLine="72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1.3. </w:t>
      </w:r>
      <w:r>
        <w:rPr>
          <w:rFonts w:ascii="Times New Roman" w:eastAsia="Times New Roman" w:hAnsi="Times New Roman"/>
          <w:sz w:val="28"/>
        </w:rPr>
        <w:t>Общественно-экспертный совет по питанию обучающихся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(далее – Совет) является консультативным органом при образовательной организации и осуществляет свою деятельность как самостоятельно, так и взаимодействуя с работниками и иными органами управления образовательной организацией.</w:t>
      </w:r>
    </w:p>
    <w:p w:rsidR="00561358" w:rsidRDefault="00561358" w:rsidP="00561358">
      <w:pPr>
        <w:spacing w:line="363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tabs>
          <w:tab w:val="left" w:pos="1420"/>
        </w:tabs>
        <w:spacing w:line="0" w:lineRule="atLeast"/>
        <w:ind w:left="7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b/>
          <w:sz w:val="28"/>
        </w:rPr>
        <w:t>1.4.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Основными целями деятельности Совета являются:</w:t>
      </w:r>
    </w:p>
    <w:p w:rsidR="00561358" w:rsidRDefault="00561358" w:rsidP="00561358">
      <w:pPr>
        <w:spacing w:line="82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numPr>
          <w:ilvl w:val="0"/>
          <w:numId w:val="2"/>
        </w:numPr>
        <w:tabs>
          <w:tab w:val="left" w:pos="1441"/>
        </w:tabs>
        <w:spacing w:line="252" w:lineRule="auto"/>
        <w:ind w:firstLine="721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оказание практической помощи образовательной организации в осуществлении контроля за организацией и качеством питания;</w:t>
      </w:r>
    </w:p>
    <w:p w:rsidR="00561358" w:rsidRDefault="00561358" w:rsidP="00561358">
      <w:pPr>
        <w:spacing w:line="65" w:lineRule="exact"/>
        <w:rPr>
          <w:rFonts w:ascii="Symbol" w:eastAsia="Symbol" w:hAnsi="Symbol"/>
          <w:sz w:val="28"/>
        </w:rPr>
      </w:pPr>
    </w:p>
    <w:p w:rsidR="00561358" w:rsidRDefault="00561358" w:rsidP="00561358">
      <w:pPr>
        <w:numPr>
          <w:ilvl w:val="1"/>
          <w:numId w:val="2"/>
        </w:numPr>
        <w:tabs>
          <w:tab w:val="left" w:pos="1441"/>
        </w:tabs>
        <w:spacing w:line="265" w:lineRule="auto"/>
        <w:ind w:firstLine="812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привлечение родительской и экспертной общественности для целей осуществления контроля за организацией и качеством питания, а также пропаганды здорового и полноценного питания среди учащихся и их законных представителей.</w:t>
      </w:r>
    </w:p>
    <w:p w:rsidR="00561358" w:rsidRDefault="00561358" w:rsidP="00561358">
      <w:pPr>
        <w:spacing w:line="57" w:lineRule="exact"/>
        <w:rPr>
          <w:rFonts w:ascii="Symbol" w:eastAsia="Symbol" w:hAnsi="Symbol"/>
          <w:sz w:val="28"/>
        </w:rPr>
      </w:pPr>
    </w:p>
    <w:p w:rsidR="00561358" w:rsidRDefault="00561358" w:rsidP="00561358">
      <w:pPr>
        <w:numPr>
          <w:ilvl w:val="0"/>
          <w:numId w:val="2"/>
        </w:numPr>
        <w:tabs>
          <w:tab w:val="left" w:pos="1441"/>
        </w:tabs>
        <w:spacing w:line="248" w:lineRule="auto"/>
        <w:ind w:firstLine="721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содействие улучшению организации питания и повышению качества услуги питания в образовательной организации.</w:t>
      </w:r>
    </w:p>
    <w:p w:rsidR="00561358" w:rsidRDefault="00561358" w:rsidP="00561358">
      <w:pPr>
        <w:spacing w:line="52" w:lineRule="exact"/>
        <w:rPr>
          <w:rFonts w:ascii="Symbol" w:eastAsia="Symbol" w:hAnsi="Symbol"/>
          <w:sz w:val="28"/>
        </w:rPr>
      </w:pPr>
    </w:p>
    <w:p w:rsidR="00561358" w:rsidRDefault="00561358" w:rsidP="00561358">
      <w:pPr>
        <w:spacing w:line="269" w:lineRule="auto"/>
        <w:ind w:firstLine="72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1.5. </w:t>
      </w:r>
      <w:r>
        <w:rPr>
          <w:rFonts w:ascii="Times New Roman" w:eastAsia="Times New Roman" w:hAnsi="Times New Roman"/>
          <w:sz w:val="28"/>
        </w:rPr>
        <w:t>Положение устанавливает структуру и организационную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численность Совета, порядок организации деятельности Совета и оформления ее результатов, компетенцию Совета.</w:t>
      </w:r>
    </w:p>
    <w:p w:rsidR="00561358" w:rsidRDefault="00561358" w:rsidP="00561358">
      <w:pPr>
        <w:spacing w:line="26" w:lineRule="exact"/>
        <w:rPr>
          <w:rFonts w:ascii="Symbol" w:eastAsia="Symbol" w:hAnsi="Symbol"/>
          <w:sz w:val="28"/>
        </w:rPr>
      </w:pPr>
    </w:p>
    <w:p w:rsidR="00561358" w:rsidRDefault="00561358" w:rsidP="00561358">
      <w:pPr>
        <w:spacing w:line="272" w:lineRule="auto"/>
        <w:ind w:firstLine="72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1.6. </w:t>
      </w:r>
      <w:r>
        <w:rPr>
          <w:rFonts w:ascii="Times New Roman" w:eastAsia="Times New Roman" w:hAnsi="Times New Roman"/>
          <w:sz w:val="28"/>
        </w:rPr>
        <w:t>Деятельность Совета осуществляется в соответствии с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применимыми законами и иными нормативными правовыми актами Российской Федерации, Ярославской области, входящих в состав Ярославской области муниципальных образований, а также Положением и</w:t>
      </w:r>
    </w:p>
    <w:p w:rsidR="00561358" w:rsidRDefault="00561358" w:rsidP="00561358">
      <w:pPr>
        <w:spacing w:line="23" w:lineRule="exact"/>
        <w:rPr>
          <w:rFonts w:ascii="Symbol" w:eastAsia="Symbol" w:hAnsi="Symbol"/>
          <w:sz w:val="28"/>
        </w:rPr>
      </w:pPr>
    </w:p>
    <w:p w:rsidR="00561358" w:rsidRDefault="00561358" w:rsidP="00561358">
      <w:pPr>
        <w:spacing w:line="263" w:lineRule="auto"/>
        <w:ind w:right="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иными регламентирующими организацию питания обучающихся локальными нормативными актами образовательной организации.</w:t>
      </w:r>
    </w:p>
    <w:p w:rsidR="00561358" w:rsidRDefault="00561358" w:rsidP="00561358">
      <w:pPr>
        <w:spacing w:line="33" w:lineRule="exact"/>
        <w:rPr>
          <w:rFonts w:ascii="Symbol" w:eastAsia="Symbol" w:hAnsi="Symbol"/>
          <w:sz w:val="28"/>
        </w:rPr>
      </w:pPr>
    </w:p>
    <w:p w:rsidR="00561358" w:rsidRDefault="00561358" w:rsidP="00561358">
      <w:pPr>
        <w:spacing w:line="271" w:lineRule="auto"/>
        <w:ind w:firstLine="72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 xml:space="preserve">1.7. </w:t>
      </w:r>
      <w:r>
        <w:rPr>
          <w:rFonts w:ascii="Times New Roman" w:eastAsia="Times New Roman" w:hAnsi="Times New Roman"/>
          <w:sz w:val="28"/>
        </w:rPr>
        <w:t>Указанные в настоящем положении термины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(законные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представители, обучающиеся и пр.) определяются в соответствии с Законодательством Российской Федерации.</w:t>
      </w:r>
    </w:p>
    <w:p w:rsidR="00561358" w:rsidRDefault="00561358" w:rsidP="00561358">
      <w:pPr>
        <w:spacing w:line="271" w:lineRule="auto"/>
        <w:ind w:firstLine="721"/>
        <w:jc w:val="both"/>
        <w:rPr>
          <w:rFonts w:ascii="Times New Roman" w:eastAsia="Times New Roman" w:hAnsi="Times New Roman"/>
          <w:sz w:val="28"/>
        </w:rPr>
        <w:sectPr w:rsidR="00561358">
          <w:pgSz w:w="12240" w:h="15840"/>
          <w:pgMar w:top="804" w:right="1440" w:bottom="848" w:left="1440" w:header="0" w:footer="0" w:gutter="0"/>
          <w:cols w:space="0" w:equalWidth="0">
            <w:col w:w="9360"/>
          </w:cols>
          <w:docGrid w:linePitch="360"/>
        </w:sectPr>
      </w:pPr>
    </w:p>
    <w:p w:rsidR="00561358" w:rsidRDefault="00561358" w:rsidP="00561358">
      <w:pPr>
        <w:spacing w:line="269" w:lineRule="auto"/>
        <w:ind w:firstLine="721"/>
        <w:jc w:val="both"/>
        <w:rPr>
          <w:rFonts w:ascii="Times New Roman" w:eastAsia="Times New Roman" w:hAnsi="Times New Roman"/>
          <w:sz w:val="28"/>
        </w:rPr>
      </w:pPr>
      <w:bookmarkStart w:id="1" w:name="page3"/>
      <w:bookmarkEnd w:id="1"/>
      <w:r>
        <w:rPr>
          <w:rFonts w:ascii="Times New Roman" w:eastAsia="Times New Roman" w:hAnsi="Times New Roman"/>
          <w:b/>
          <w:sz w:val="28"/>
        </w:rPr>
        <w:lastRenderedPageBreak/>
        <w:t xml:space="preserve">1.8. </w:t>
      </w:r>
      <w:r>
        <w:rPr>
          <w:rFonts w:ascii="Times New Roman" w:eastAsia="Times New Roman" w:hAnsi="Times New Roman"/>
          <w:sz w:val="28"/>
        </w:rPr>
        <w:t>Положение,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новая редакция Положения принимаются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компетентным органом управления образовательной организации и подлежат утверждению директором образовательной организации.</w:t>
      </w:r>
    </w:p>
    <w:p w:rsidR="00561358" w:rsidRDefault="00561358" w:rsidP="00561358">
      <w:pPr>
        <w:spacing w:line="260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numPr>
          <w:ilvl w:val="0"/>
          <w:numId w:val="3"/>
        </w:numPr>
        <w:tabs>
          <w:tab w:val="left" w:pos="3260"/>
        </w:tabs>
        <w:spacing w:line="0" w:lineRule="atLeast"/>
        <w:ind w:left="3260" w:hanging="70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Структура</w:t>
      </w:r>
    </w:p>
    <w:p w:rsidR="00561358" w:rsidRDefault="00561358" w:rsidP="00561358">
      <w:pPr>
        <w:spacing w:line="299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spacing w:line="269" w:lineRule="auto"/>
        <w:ind w:right="20" w:firstLine="72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2.1. </w:t>
      </w:r>
      <w:r>
        <w:rPr>
          <w:rFonts w:ascii="Times New Roman" w:eastAsia="Times New Roman" w:hAnsi="Times New Roman"/>
          <w:sz w:val="28"/>
        </w:rPr>
        <w:t>Совет состоит из постоянно действующей группы из числа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сотрудников образовательной организации, представителей родительской и экспертной общественности.</w:t>
      </w:r>
    </w:p>
    <w:p w:rsidR="00561358" w:rsidRDefault="00561358" w:rsidP="00561358">
      <w:pPr>
        <w:spacing w:line="26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spacing w:line="269" w:lineRule="auto"/>
        <w:ind w:firstLine="72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2.2. </w:t>
      </w:r>
      <w:r>
        <w:rPr>
          <w:rFonts w:ascii="Times New Roman" w:eastAsia="Times New Roman" w:hAnsi="Times New Roman"/>
          <w:sz w:val="28"/>
        </w:rPr>
        <w:t>Членами Совета от представителей родительской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общественности могут быть только законные представители обучающихся образовательной организации.</w:t>
      </w:r>
    </w:p>
    <w:p w:rsidR="00561358" w:rsidRDefault="00561358" w:rsidP="00561358">
      <w:pPr>
        <w:spacing w:line="31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spacing w:line="269" w:lineRule="auto"/>
        <w:ind w:firstLine="72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2.3. </w:t>
      </w:r>
      <w:r>
        <w:rPr>
          <w:rFonts w:ascii="Times New Roman" w:eastAsia="Times New Roman" w:hAnsi="Times New Roman"/>
          <w:sz w:val="28"/>
        </w:rPr>
        <w:t>Членами Совета от экспертной общественности могут быть лица,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обладающие специальными познаниями в области организации питания обучающихся или в смежных с организацией питания областях в силу</w:t>
      </w:r>
    </w:p>
    <w:p w:rsidR="00561358" w:rsidRDefault="00561358" w:rsidP="00561358">
      <w:pPr>
        <w:spacing w:line="27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spacing w:line="269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наличия специального образования и (или) осуществления профессиональной деятельности (медицинские работники, работники общественного питания, ученые и пр.).</w:t>
      </w:r>
    </w:p>
    <w:p w:rsidR="00561358" w:rsidRDefault="00561358" w:rsidP="00561358">
      <w:pPr>
        <w:spacing w:line="26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spacing w:line="277" w:lineRule="auto"/>
        <w:ind w:firstLine="72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2.4. </w:t>
      </w:r>
      <w:r>
        <w:rPr>
          <w:rFonts w:ascii="Times New Roman" w:eastAsia="Times New Roman" w:hAnsi="Times New Roman"/>
          <w:sz w:val="28"/>
        </w:rPr>
        <w:t>Общее количество членов Совета по питанию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не менее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6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человек (не менее 2 членов от каждой из входящих в состав Совета категории членов, количество членов Совета от каждой категории должно быть одинаковым).</w:t>
      </w:r>
    </w:p>
    <w:p w:rsidR="00561358" w:rsidRDefault="00561358" w:rsidP="00561358">
      <w:pPr>
        <w:spacing w:line="369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spacing w:line="271" w:lineRule="auto"/>
        <w:ind w:firstLine="72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2.5. </w:t>
      </w:r>
      <w:r>
        <w:rPr>
          <w:rFonts w:ascii="Times New Roman" w:eastAsia="Times New Roman" w:hAnsi="Times New Roman"/>
          <w:sz w:val="28"/>
        </w:rPr>
        <w:t>Состав утверждается приказом директора образовательной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организации на каждый учебный год на основании выдвинутых органами управления образовательной организацией кандидатур, а также заявлений на имя директора от желающих на включение в состав членов Совета.</w:t>
      </w:r>
    </w:p>
    <w:p w:rsidR="00561358" w:rsidRDefault="00561358" w:rsidP="00561358">
      <w:pPr>
        <w:spacing w:line="25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spacing w:line="271" w:lineRule="auto"/>
        <w:ind w:firstLine="72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2.6. </w:t>
      </w:r>
      <w:r>
        <w:rPr>
          <w:rFonts w:ascii="Times New Roman" w:eastAsia="Times New Roman" w:hAnsi="Times New Roman"/>
          <w:sz w:val="28"/>
        </w:rPr>
        <w:t>В случае досрочного выхода члена Совета из его состава,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директор образовательной организации утверждает нового члена Совета в предусмотренном п. 2.5. Положения порядке.</w:t>
      </w:r>
    </w:p>
    <w:p w:rsidR="00561358" w:rsidRDefault="00561358" w:rsidP="00561358">
      <w:pPr>
        <w:spacing w:line="24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spacing w:line="269" w:lineRule="auto"/>
        <w:ind w:firstLine="72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2.7. </w:t>
      </w:r>
      <w:r>
        <w:rPr>
          <w:rFonts w:ascii="Times New Roman" w:eastAsia="Times New Roman" w:hAnsi="Times New Roman"/>
          <w:sz w:val="28"/>
        </w:rPr>
        <w:t>Члены Совета из своего состава выбирают председателя и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заместителя председателя </w:t>
      </w:r>
      <w:proofErr w:type="gramStart"/>
      <w:r>
        <w:rPr>
          <w:rFonts w:ascii="Times New Roman" w:eastAsia="Times New Roman" w:hAnsi="Times New Roman"/>
          <w:sz w:val="28"/>
        </w:rPr>
        <w:t>в порядке</w:t>
      </w:r>
      <w:proofErr w:type="gramEnd"/>
      <w:r>
        <w:rPr>
          <w:rFonts w:ascii="Times New Roman" w:eastAsia="Times New Roman" w:hAnsi="Times New Roman"/>
          <w:sz w:val="28"/>
        </w:rPr>
        <w:t xml:space="preserve"> предусмотренном для принятия решений Советом (3 раздел Положения).</w:t>
      </w:r>
    </w:p>
    <w:p w:rsidR="00561358" w:rsidRDefault="00561358" w:rsidP="00561358">
      <w:pPr>
        <w:spacing w:line="26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spacing w:line="274" w:lineRule="auto"/>
        <w:ind w:firstLine="72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2.8. </w:t>
      </w:r>
      <w:r>
        <w:rPr>
          <w:rFonts w:ascii="Times New Roman" w:eastAsia="Times New Roman" w:hAnsi="Times New Roman"/>
          <w:sz w:val="28"/>
        </w:rPr>
        <w:t>Председатель и его заместитель обеспечивают организационное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руководство деятельностью Совета, контролируют составление очередного Плана деятельности и выполнение включенных в такой план пунктов, обеспечивают своевременное доведение до сведения членов Совета информации о рассмотрении иными органами управления тех или иных вопросов по организации питания в образовательной организации.</w:t>
      </w:r>
    </w:p>
    <w:p w:rsidR="00561358" w:rsidRDefault="00561358" w:rsidP="00561358">
      <w:pPr>
        <w:spacing w:line="274" w:lineRule="auto"/>
        <w:ind w:firstLine="721"/>
        <w:jc w:val="both"/>
        <w:rPr>
          <w:rFonts w:ascii="Times New Roman" w:eastAsia="Times New Roman" w:hAnsi="Times New Roman"/>
          <w:sz w:val="28"/>
        </w:rPr>
        <w:sectPr w:rsidR="00561358">
          <w:pgSz w:w="12240" w:h="15840"/>
          <w:pgMar w:top="574" w:right="1440" w:bottom="905" w:left="1440" w:header="0" w:footer="0" w:gutter="0"/>
          <w:cols w:space="0" w:equalWidth="0">
            <w:col w:w="9360"/>
          </w:cols>
          <w:docGrid w:linePitch="360"/>
        </w:sectPr>
      </w:pPr>
    </w:p>
    <w:p w:rsidR="00561358" w:rsidRDefault="00561358" w:rsidP="00561358">
      <w:pPr>
        <w:numPr>
          <w:ilvl w:val="0"/>
          <w:numId w:val="4"/>
        </w:numPr>
        <w:tabs>
          <w:tab w:val="left" w:pos="2920"/>
        </w:tabs>
        <w:spacing w:line="0" w:lineRule="atLeast"/>
        <w:ind w:left="2920" w:hanging="365"/>
        <w:rPr>
          <w:rFonts w:ascii="Times New Roman" w:eastAsia="Times New Roman" w:hAnsi="Times New Roman"/>
          <w:b/>
          <w:sz w:val="28"/>
        </w:rPr>
      </w:pPr>
      <w:bookmarkStart w:id="2" w:name="page4"/>
      <w:bookmarkEnd w:id="2"/>
      <w:r>
        <w:rPr>
          <w:rFonts w:ascii="Times New Roman" w:eastAsia="Times New Roman" w:hAnsi="Times New Roman"/>
          <w:b/>
          <w:sz w:val="28"/>
        </w:rPr>
        <w:lastRenderedPageBreak/>
        <w:t>Деятельность и оформление ее результатов</w:t>
      </w:r>
    </w:p>
    <w:p w:rsidR="00561358" w:rsidRDefault="00561358" w:rsidP="00561358">
      <w:pPr>
        <w:spacing w:line="298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spacing w:line="271" w:lineRule="auto"/>
        <w:ind w:firstLine="72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3.1. </w:t>
      </w:r>
      <w:r>
        <w:rPr>
          <w:rFonts w:ascii="Times New Roman" w:eastAsia="Times New Roman" w:hAnsi="Times New Roman"/>
          <w:sz w:val="28"/>
        </w:rPr>
        <w:t>Совет осуществляет свою деятельность в соответствии с Планом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деятельности (Приложение № 1), принимаемом на каждую четверть учебного года на заседании Совета.</w:t>
      </w:r>
    </w:p>
    <w:p w:rsidR="00561358" w:rsidRDefault="00561358" w:rsidP="00561358">
      <w:pPr>
        <w:spacing w:line="24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spacing w:line="269" w:lineRule="auto"/>
        <w:ind w:firstLine="72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3.2. </w:t>
      </w:r>
      <w:r>
        <w:rPr>
          <w:rFonts w:ascii="Times New Roman" w:eastAsia="Times New Roman" w:hAnsi="Times New Roman"/>
          <w:sz w:val="28"/>
        </w:rPr>
        <w:t>Совет по питанию собирается (заседает) в предусмотренные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очередным Планом деятельности сроки, но не реже 1 раза в каждую четверть учебного года.</w:t>
      </w:r>
    </w:p>
    <w:p w:rsidR="00561358" w:rsidRDefault="00561358" w:rsidP="00561358">
      <w:pPr>
        <w:spacing w:line="26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spacing w:line="273" w:lineRule="auto"/>
        <w:ind w:firstLine="72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3.3. </w:t>
      </w:r>
      <w:r>
        <w:rPr>
          <w:rFonts w:ascii="Times New Roman" w:eastAsia="Times New Roman" w:hAnsi="Times New Roman"/>
          <w:sz w:val="28"/>
        </w:rPr>
        <w:t>Решения по поставленным на заседании Совета по питанию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вопросам принимаются большинством голосов от присутствующих членов Совета и оформляются протоколом. Заседание правомочно, если на нем присутствуют не менее 1 представителя от каждой категории входящих в состав Совета членов.</w:t>
      </w:r>
    </w:p>
    <w:p w:rsidR="00561358" w:rsidRDefault="00561358" w:rsidP="00561358">
      <w:pPr>
        <w:spacing w:line="22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spacing w:line="264" w:lineRule="auto"/>
        <w:ind w:firstLine="72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3.4. </w:t>
      </w:r>
      <w:r>
        <w:rPr>
          <w:rFonts w:ascii="Times New Roman" w:eastAsia="Times New Roman" w:hAnsi="Times New Roman"/>
          <w:sz w:val="28"/>
        </w:rPr>
        <w:t>Для ведения протокола заседания Совета из его членов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избирается секретарь.</w:t>
      </w:r>
    </w:p>
    <w:p w:rsidR="00561358" w:rsidRDefault="00561358" w:rsidP="00561358">
      <w:pPr>
        <w:spacing w:line="31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spacing w:line="269" w:lineRule="auto"/>
        <w:ind w:firstLine="72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3.5. </w:t>
      </w:r>
      <w:r>
        <w:rPr>
          <w:rFonts w:ascii="Times New Roman" w:eastAsia="Times New Roman" w:hAnsi="Times New Roman"/>
          <w:sz w:val="28"/>
        </w:rPr>
        <w:t>Протокол заседания подписывается присутствующими на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заседании членами Совета и прикладывается к Журналу учета протоколов заседаний Совета (Приложение № 2).</w:t>
      </w:r>
    </w:p>
    <w:p w:rsidR="00561358" w:rsidRDefault="00561358" w:rsidP="00561358">
      <w:pPr>
        <w:spacing w:line="26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spacing w:line="271" w:lineRule="auto"/>
        <w:ind w:firstLine="72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3.6. </w:t>
      </w:r>
      <w:r>
        <w:rPr>
          <w:rFonts w:ascii="Times New Roman" w:eastAsia="Times New Roman" w:hAnsi="Times New Roman"/>
          <w:sz w:val="28"/>
        </w:rPr>
        <w:t>Сведения о протоколе заседания записываются секретарем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заседания в Журнал учета протоколов заседаний Совета. Нумерация протоколов ведется от начала учебного года.</w:t>
      </w:r>
    </w:p>
    <w:p w:rsidR="00561358" w:rsidRDefault="00561358" w:rsidP="00561358">
      <w:pPr>
        <w:spacing w:line="253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numPr>
          <w:ilvl w:val="0"/>
          <w:numId w:val="5"/>
        </w:numPr>
        <w:tabs>
          <w:tab w:val="left" w:pos="2920"/>
        </w:tabs>
        <w:spacing w:line="0" w:lineRule="atLeast"/>
        <w:ind w:left="2920" w:hanging="36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Компетенция</w:t>
      </w:r>
    </w:p>
    <w:p w:rsidR="00561358" w:rsidRDefault="00561358" w:rsidP="00561358">
      <w:pPr>
        <w:spacing w:line="283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tabs>
          <w:tab w:val="left" w:pos="1420"/>
        </w:tabs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4.1.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Совет по питанию осуществляет:</w:t>
      </w:r>
    </w:p>
    <w:p w:rsidR="00561358" w:rsidRDefault="00561358" w:rsidP="00561358">
      <w:pPr>
        <w:spacing w:line="82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numPr>
          <w:ilvl w:val="0"/>
          <w:numId w:val="6"/>
        </w:numPr>
        <w:tabs>
          <w:tab w:val="left" w:pos="1441"/>
        </w:tabs>
        <w:spacing w:line="266" w:lineRule="auto"/>
        <w:ind w:firstLine="721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постоянное изучение и анализ состояния организации питания в образовательной организации на предмет его соответствия возрастным и физиологическим потребностям в пищевых веществах и энергии, принципам рационального и сбалансированного питания;</w:t>
      </w:r>
    </w:p>
    <w:p w:rsidR="00561358" w:rsidRDefault="00561358" w:rsidP="00561358">
      <w:pPr>
        <w:spacing w:line="52" w:lineRule="exact"/>
        <w:rPr>
          <w:rFonts w:ascii="Symbol" w:eastAsia="Symbol" w:hAnsi="Symbol"/>
          <w:sz w:val="28"/>
        </w:rPr>
      </w:pPr>
    </w:p>
    <w:p w:rsidR="00561358" w:rsidRDefault="00561358" w:rsidP="00561358">
      <w:pPr>
        <w:numPr>
          <w:ilvl w:val="0"/>
          <w:numId w:val="6"/>
        </w:numPr>
        <w:tabs>
          <w:tab w:val="left" w:pos="1441"/>
        </w:tabs>
        <w:spacing w:line="248" w:lineRule="auto"/>
        <w:ind w:firstLine="721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контроль за организацией питания в образовательной организации;</w:t>
      </w:r>
    </w:p>
    <w:p w:rsidR="00561358" w:rsidRDefault="00561358" w:rsidP="00561358">
      <w:pPr>
        <w:spacing w:line="71" w:lineRule="exact"/>
        <w:rPr>
          <w:rFonts w:ascii="Symbol" w:eastAsia="Symbol" w:hAnsi="Symbol"/>
          <w:sz w:val="28"/>
        </w:rPr>
      </w:pPr>
    </w:p>
    <w:p w:rsidR="00561358" w:rsidRDefault="00561358" w:rsidP="00561358">
      <w:pPr>
        <w:numPr>
          <w:ilvl w:val="0"/>
          <w:numId w:val="6"/>
        </w:numPr>
        <w:tabs>
          <w:tab w:val="left" w:pos="1441"/>
        </w:tabs>
        <w:spacing w:line="267" w:lineRule="auto"/>
        <w:ind w:firstLine="721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контроль за раскрытием образовательной организацией информации об условиях питания, в том числе за осуществлением доступа законных представителей в организацию общественного питания в образовательной организацией;</w:t>
      </w:r>
    </w:p>
    <w:p w:rsidR="00561358" w:rsidRDefault="00561358" w:rsidP="00561358">
      <w:pPr>
        <w:spacing w:line="46" w:lineRule="exact"/>
        <w:rPr>
          <w:rFonts w:ascii="Symbol" w:eastAsia="Symbol" w:hAnsi="Symbol"/>
          <w:sz w:val="28"/>
        </w:rPr>
      </w:pPr>
    </w:p>
    <w:p w:rsidR="00561358" w:rsidRDefault="00561358" w:rsidP="00561358">
      <w:pPr>
        <w:numPr>
          <w:ilvl w:val="0"/>
          <w:numId w:val="6"/>
        </w:numPr>
        <w:tabs>
          <w:tab w:val="left" w:pos="1441"/>
        </w:tabs>
        <w:spacing w:line="263" w:lineRule="auto"/>
        <w:ind w:firstLine="721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координацию деятельности образовательной организации и оказывающего услугу питания подрядчика (или поставщика продуктов) по вопросам питания</w:t>
      </w:r>
    </w:p>
    <w:p w:rsidR="00561358" w:rsidRDefault="00561358" w:rsidP="00561358">
      <w:pPr>
        <w:tabs>
          <w:tab w:val="left" w:pos="1441"/>
        </w:tabs>
        <w:spacing w:line="263" w:lineRule="auto"/>
        <w:ind w:firstLine="721"/>
        <w:jc w:val="both"/>
        <w:rPr>
          <w:rFonts w:ascii="Symbol" w:eastAsia="Symbol" w:hAnsi="Symbol"/>
          <w:sz w:val="28"/>
        </w:rPr>
        <w:sectPr w:rsidR="00561358">
          <w:pgSz w:w="12240" w:h="15840"/>
          <w:pgMar w:top="564" w:right="1440" w:bottom="968" w:left="1440" w:header="0" w:footer="0" w:gutter="0"/>
          <w:cols w:space="0" w:equalWidth="0">
            <w:col w:w="9360"/>
          </w:cols>
          <w:docGrid w:linePitch="360"/>
        </w:sectPr>
      </w:pPr>
    </w:p>
    <w:p w:rsidR="00561358" w:rsidRDefault="00561358" w:rsidP="00561358">
      <w:pPr>
        <w:numPr>
          <w:ilvl w:val="0"/>
          <w:numId w:val="7"/>
        </w:numPr>
        <w:tabs>
          <w:tab w:val="left" w:pos="1441"/>
        </w:tabs>
        <w:spacing w:line="248" w:lineRule="auto"/>
        <w:ind w:firstLine="721"/>
        <w:rPr>
          <w:rFonts w:ascii="Symbol" w:eastAsia="Symbol" w:hAnsi="Symbol"/>
          <w:sz w:val="28"/>
        </w:rPr>
      </w:pPr>
      <w:bookmarkStart w:id="3" w:name="page5"/>
      <w:bookmarkEnd w:id="3"/>
      <w:r>
        <w:rPr>
          <w:rFonts w:ascii="Times New Roman" w:eastAsia="Times New Roman" w:hAnsi="Times New Roman"/>
          <w:sz w:val="28"/>
        </w:rPr>
        <w:lastRenderedPageBreak/>
        <w:t>изучение и интеграцию в образовательной организации передового опыта по организации питания обучающихся;</w:t>
      </w:r>
    </w:p>
    <w:p w:rsidR="00561358" w:rsidRDefault="00561358" w:rsidP="00561358">
      <w:pPr>
        <w:spacing w:line="76" w:lineRule="exact"/>
        <w:rPr>
          <w:rFonts w:ascii="Symbol" w:eastAsia="Symbol" w:hAnsi="Symbol"/>
          <w:sz w:val="28"/>
        </w:rPr>
      </w:pPr>
    </w:p>
    <w:p w:rsidR="00561358" w:rsidRDefault="00561358" w:rsidP="00561358">
      <w:pPr>
        <w:numPr>
          <w:ilvl w:val="0"/>
          <w:numId w:val="7"/>
        </w:numPr>
        <w:tabs>
          <w:tab w:val="left" w:pos="1441"/>
        </w:tabs>
        <w:spacing w:line="248" w:lineRule="auto"/>
        <w:ind w:firstLine="721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организацию пропаганды принципов здорового и полноценного питания среди учащихся и их законных представителей.</w:t>
      </w:r>
    </w:p>
    <w:p w:rsidR="00561358" w:rsidRDefault="00561358" w:rsidP="00561358">
      <w:pPr>
        <w:spacing w:line="52" w:lineRule="exact"/>
        <w:rPr>
          <w:rFonts w:ascii="Symbol" w:eastAsia="Symbol" w:hAnsi="Symbol"/>
          <w:sz w:val="28"/>
        </w:rPr>
      </w:pPr>
    </w:p>
    <w:p w:rsidR="00561358" w:rsidRDefault="00561358" w:rsidP="00561358">
      <w:pPr>
        <w:spacing w:line="252" w:lineRule="auto"/>
        <w:ind w:firstLine="72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4.2. </w:t>
      </w:r>
      <w:r>
        <w:rPr>
          <w:rFonts w:ascii="Times New Roman" w:eastAsia="Times New Roman" w:hAnsi="Times New Roman"/>
          <w:sz w:val="28"/>
        </w:rPr>
        <w:t>Члены Совета в рамках его компетенции имеет право,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 том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числе:</w:t>
      </w:r>
    </w:p>
    <w:p w:rsidR="00561358" w:rsidRDefault="00561358" w:rsidP="00561358">
      <w:pPr>
        <w:spacing w:line="200" w:lineRule="exact"/>
        <w:rPr>
          <w:rFonts w:ascii="Symbol" w:eastAsia="Symbol" w:hAnsi="Symbol"/>
          <w:sz w:val="28"/>
        </w:rPr>
      </w:pPr>
    </w:p>
    <w:p w:rsidR="00561358" w:rsidRDefault="00561358" w:rsidP="00561358">
      <w:pPr>
        <w:spacing w:line="220" w:lineRule="exact"/>
        <w:rPr>
          <w:rFonts w:ascii="Symbol" w:eastAsia="Symbol" w:hAnsi="Symbol"/>
          <w:sz w:val="28"/>
        </w:rPr>
      </w:pPr>
    </w:p>
    <w:p w:rsidR="00561358" w:rsidRDefault="00561358" w:rsidP="00561358">
      <w:pPr>
        <w:numPr>
          <w:ilvl w:val="0"/>
          <w:numId w:val="7"/>
        </w:numPr>
        <w:tabs>
          <w:tab w:val="left" w:pos="1441"/>
        </w:tabs>
        <w:spacing w:line="251" w:lineRule="auto"/>
        <w:ind w:right="20" w:firstLine="721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обсуждать вопросы, касающиеся организации питания в образовательной организации;</w:t>
      </w:r>
    </w:p>
    <w:p w:rsidR="00561358" w:rsidRDefault="00561358" w:rsidP="00561358">
      <w:pPr>
        <w:spacing w:line="67" w:lineRule="exact"/>
        <w:rPr>
          <w:rFonts w:ascii="Symbol" w:eastAsia="Symbol" w:hAnsi="Symbol"/>
          <w:sz w:val="28"/>
        </w:rPr>
      </w:pPr>
    </w:p>
    <w:p w:rsidR="00561358" w:rsidRDefault="00561358" w:rsidP="00561358">
      <w:pPr>
        <w:numPr>
          <w:ilvl w:val="0"/>
          <w:numId w:val="7"/>
        </w:numPr>
        <w:tabs>
          <w:tab w:val="left" w:pos="1441"/>
        </w:tabs>
        <w:spacing w:line="271" w:lineRule="auto"/>
        <w:ind w:firstLine="721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запрашивать и в разумные сроки получать в органах управления образовательной организации сведения, локальные акты, различную документацию, связанные с организацией питания, в том числе сведений по исполнению контракта на организацию питания обучающихся или контракта на поставку продуктов питания, а также связанных с осуществлением доступа </w:t>
      </w:r>
      <w:proofErr w:type="gramStart"/>
      <w:r>
        <w:rPr>
          <w:rFonts w:ascii="Times New Roman" w:eastAsia="Times New Roman" w:hAnsi="Times New Roman"/>
          <w:sz w:val="28"/>
        </w:rPr>
        <w:t>законных представителей</w:t>
      </w:r>
      <w:proofErr w:type="gramEnd"/>
      <w:r>
        <w:rPr>
          <w:rFonts w:ascii="Times New Roman" w:eastAsia="Times New Roman" w:hAnsi="Times New Roman"/>
          <w:sz w:val="28"/>
        </w:rPr>
        <w:t xml:space="preserve"> обучающихся в организацию общественного питания в образовательной организации документации и заявок и пр.;</w:t>
      </w:r>
    </w:p>
    <w:p w:rsidR="00561358" w:rsidRDefault="00561358" w:rsidP="00561358">
      <w:pPr>
        <w:spacing w:line="49" w:lineRule="exact"/>
        <w:rPr>
          <w:rFonts w:ascii="Symbol" w:eastAsia="Symbol" w:hAnsi="Symbol"/>
          <w:sz w:val="28"/>
        </w:rPr>
      </w:pPr>
    </w:p>
    <w:p w:rsidR="00561358" w:rsidRDefault="00561358" w:rsidP="00561358">
      <w:pPr>
        <w:numPr>
          <w:ilvl w:val="0"/>
          <w:numId w:val="7"/>
        </w:numPr>
        <w:tabs>
          <w:tab w:val="left" w:pos="1441"/>
        </w:tabs>
        <w:spacing w:line="269" w:lineRule="auto"/>
        <w:ind w:firstLine="721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быть предварительно уведомленными и посещать собрания органов управления образовательной организации, на которых решаются те или иные вопросы организации питания, с правом высказывания своего мнения по поставленным на голосование или обсуждаемым вопросам и с правом вынесения на обсуждение предложений по вопросам питания;</w:t>
      </w:r>
    </w:p>
    <w:p w:rsidR="00561358" w:rsidRDefault="00561358" w:rsidP="00561358">
      <w:pPr>
        <w:spacing w:line="44" w:lineRule="exact"/>
        <w:rPr>
          <w:rFonts w:ascii="Symbol" w:eastAsia="Symbol" w:hAnsi="Symbol"/>
          <w:sz w:val="28"/>
        </w:rPr>
      </w:pPr>
    </w:p>
    <w:p w:rsidR="00561358" w:rsidRDefault="00561358" w:rsidP="00561358">
      <w:pPr>
        <w:numPr>
          <w:ilvl w:val="0"/>
          <w:numId w:val="7"/>
        </w:numPr>
        <w:tabs>
          <w:tab w:val="left" w:pos="1441"/>
        </w:tabs>
        <w:spacing w:line="261" w:lineRule="auto"/>
        <w:ind w:firstLine="711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быть осведомленными и принимать участие в процессах разработки, утверждения, утверждения в новой редакции рациона и режима питания, а также меню;</w:t>
      </w:r>
    </w:p>
    <w:p w:rsidR="00561358" w:rsidRDefault="00561358" w:rsidP="00561358">
      <w:pPr>
        <w:spacing w:line="59" w:lineRule="exact"/>
        <w:rPr>
          <w:rFonts w:ascii="Symbol" w:eastAsia="Symbol" w:hAnsi="Symbol"/>
          <w:sz w:val="28"/>
        </w:rPr>
      </w:pPr>
    </w:p>
    <w:p w:rsidR="00561358" w:rsidRDefault="00561358" w:rsidP="00561358">
      <w:pPr>
        <w:numPr>
          <w:ilvl w:val="0"/>
          <w:numId w:val="7"/>
        </w:numPr>
        <w:tabs>
          <w:tab w:val="left" w:pos="1441"/>
        </w:tabs>
        <w:spacing w:line="261" w:lineRule="auto"/>
        <w:ind w:firstLine="711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быть осведомленными и принимать участие в процессе определения стоимости питания в образовательной организации в случаях, когда стоимость такого питания не определена законодательно;</w:t>
      </w:r>
    </w:p>
    <w:p w:rsidR="00561358" w:rsidRDefault="00561358" w:rsidP="00561358">
      <w:pPr>
        <w:spacing w:line="55" w:lineRule="exact"/>
        <w:rPr>
          <w:rFonts w:ascii="Symbol" w:eastAsia="Symbol" w:hAnsi="Symbol"/>
          <w:sz w:val="28"/>
        </w:rPr>
      </w:pPr>
    </w:p>
    <w:p w:rsidR="00561358" w:rsidRDefault="00561358" w:rsidP="00561358">
      <w:pPr>
        <w:numPr>
          <w:ilvl w:val="0"/>
          <w:numId w:val="7"/>
        </w:numPr>
        <w:tabs>
          <w:tab w:val="left" w:pos="1441"/>
        </w:tabs>
        <w:spacing w:line="266" w:lineRule="auto"/>
        <w:ind w:firstLine="711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быть осведомленными и принимать участие (не реже 1 раза в месяц) в рассмотрении комментариев (жалоб, предложений и пр.) законных представителей, в том числе комментариев оставленных по итогам посещения организации питания в образовательной организации;</w:t>
      </w:r>
    </w:p>
    <w:p w:rsidR="00561358" w:rsidRDefault="00561358" w:rsidP="00561358">
      <w:pPr>
        <w:spacing w:line="51" w:lineRule="exact"/>
        <w:rPr>
          <w:rFonts w:ascii="Symbol" w:eastAsia="Symbol" w:hAnsi="Symbol"/>
          <w:sz w:val="28"/>
        </w:rPr>
      </w:pPr>
    </w:p>
    <w:p w:rsidR="00561358" w:rsidRDefault="00561358" w:rsidP="00561358">
      <w:pPr>
        <w:numPr>
          <w:ilvl w:val="0"/>
          <w:numId w:val="7"/>
        </w:numPr>
        <w:tabs>
          <w:tab w:val="left" w:pos="1441"/>
        </w:tabs>
        <w:spacing w:line="261" w:lineRule="auto"/>
        <w:ind w:firstLine="721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участвовать в качестве наблюдателя при проведении контрольных мероприятий, связанных с организацией питания и деятельностью организации общественного питания;</w:t>
      </w:r>
    </w:p>
    <w:p w:rsidR="00561358" w:rsidRDefault="00561358" w:rsidP="00561358">
      <w:pPr>
        <w:spacing w:line="59" w:lineRule="exact"/>
        <w:rPr>
          <w:rFonts w:ascii="Symbol" w:eastAsia="Symbol" w:hAnsi="Symbol"/>
          <w:sz w:val="28"/>
        </w:rPr>
      </w:pPr>
    </w:p>
    <w:p w:rsidR="00561358" w:rsidRDefault="00561358" w:rsidP="00561358">
      <w:pPr>
        <w:numPr>
          <w:ilvl w:val="0"/>
          <w:numId w:val="7"/>
        </w:numPr>
        <w:tabs>
          <w:tab w:val="left" w:pos="1441"/>
        </w:tabs>
        <w:spacing w:line="261" w:lineRule="auto"/>
        <w:ind w:firstLine="721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разрабатывать и выносить на обсуждение законных представителей, органов управления образовательной организации конкретные обоснованные предложения по вопросам питания, в том числе по</w:t>
      </w:r>
    </w:p>
    <w:p w:rsidR="00561358" w:rsidRDefault="00561358" w:rsidP="00561358">
      <w:pPr>
        <w:tabs>
          <w:tab w:val="left" w:pos="1441"/>
        </w:tabs>
        <w:spacing w:line="261" w:lineRule="auto"/>
        <w:ind w:firstLine="721"/>
        <w:jc w:val="both"/>
        <w:rPr>
          <w:rFonts w:ascii="Symbol" w:eastAsia="Symbol" w:hAnsi="Symbol"/>
          <w:sz w:val="28"/>
        </w:rPr>
        <w:sectPr w:rsidR="00561358">
          <w:pgSz w:w="12240" w:h="15840"/>
          <w:pgMar w:top="594" w:right="1440" w:bottom="832" w:left="1440" w:header="0" w:footer="0" w:gutter="0"/>
          <w:cols w:space="0" w:equalWidth="0">
            <w:col w:w="9360"/>
          </w:cols>
          <w:docGrid w:linePitch="360"/>
        </w:sectPr>
      </w:pPr>
    </w:p>
    <w:p w:rsidR="00561358" w:rsidRDefault="00561358" w:rsidP="00561358">
      <w:pPr>
        <w:spacing w:line="263" w:lineRule="auto"/>
        <w:ind w:right="20"/>
        <w:jc w:val="both"/>
        <w:rPr>
          <w:rFonts w:ascii="Times New Roman" w:eastAsia="Times New Roman" w:hAnsi="Times New Roman"/>
          <w:sz w:val="28"/>
        </w:rPr>
      </w:pPr>
      <w:bookmarkStart w:id="4" w:name="page6"/>
      <w:bookmarkEnd w:id="4"/>
      <w:r>
        <w:rPr>
          <w:rFonts w:ascii="Times New Roman" w:eastAsia="Times New Roman" w:hAnsi="Times New Roman"/>
          <w:sz w:val="28"/>
        </w:rPr>
        <w:lastRenderedPageBreak/>
        <w:t>принятию или внесению изменений в локальные акты образовательной организации в части организации питания обучающихся;</w:t>
      </w:r>
    </w:p>
    <w:p w:rsidR="00561358" w:rsidRDefault="00561358" w:rsidP="00561358">
      <w:pPr>
        <w:spacing w:line="19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spacing w:line="274" w:lineRule="auto"/>
        <w:ind w:firstLine="721"/>
        <w:jc w:val="both"/>
        <w:rPr>
          <w:rFonts w:ascii="Times New Roman" w:eastAsia="Times New Roman" w:hAnsi="Times New Roman"/>
          <w:sz w:val="28"/>
        </w:rPr>
      </w:pPr>
      <w:r>
        <w:rPr>
          <w:rFonts w:ascii="Symbol" w:eastAsia="Symbol" w:hAnsi="Symbol"/>
          <w:sz w:val="28"/>
        </w:rPr>
        <w:t></w:t>
      </w:r>
      <w:r>
        <w:rPr>
          <w:rFonts w:ascii="Times New Roman" w:eastAsia="Times New Roman" w:hAnsi="Times New Roman"/>
          <w:sz w:val="28"/>
        </w:rPr>
        <w:t xml:space="preserve"> организовывать и принимать участие в мероприятиях образовательной организации на тему здорового и полноценного питания обучающихся;</w:t>
      </w:r>
    </w:p>
    <w:p w:rsidR="00561358" w:rsidRDefault="00561358" w:rsidP="00561358">
      <w:pPr>
        <w:spacing w:line="40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numPr>
          <w:ilvl w:val="0"/>
          <w:numId w:val="8"/>
        </w:numPr>
        <w:tabs>
          <w:tab w:val="left" w:pos="1441"/>
        </w:tabs>
        <w:spacing w:line="248" w:lineRule="auto"/>
        <w:ind w:firstLine="721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контролировать принятие к рассмотрению и выполнение разработанных Советом предложений или поручений.</w:t>
      </w:r>
    </w:p>
    <w:p w:rsidR="00561358" w:rsidRDefault="00561358" w:rsidP="00561358">
      <w:pPr>
        <w:spacing w:line="52" w:lineRule="exact"/>
        <w:rPr>
          <w:rFonts w:ascii="Symbol" w:eastAsia="Symbol" w:hAnsi="Symbol"/>
          <w:sz w:val="28"/>
        </w:rPr>
      </w:pPr>
    </w:p>
    <w:p w:rsidR="00561358" w:rsidRDefault="00561358" w:rsidP="00561358">
      <w:pPr>
        <w:spacing w:line="274" w:lineRule="auto"/>
        <w:ind w:firstLine="72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4.3. </w:t>
      </w:r>
      <w:r>
        <w:rPr>
          <w:rFonts w:ascii="Times New Roman" w:eastAsia="Times New Roman" w:hAnsi="Times New Roman"/>
          <w:sz w:val="28"/>
        </w:rPr>
        <w:t>Допуск членов Совета в пищевой блок в рамках осуществления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его компетенции возможен в случае прохождения членами Совета медицинской комиссии (наличия санитарной книжки с отметками, согласно установленным стандартам и правилам) и представления соответствующих документов. Допуск в пищевой блок осуществляется после предварительного осмотра членов Совета медицинским работником образовательной организации, в специальной одежде.</w:t>
      </w:r>
    </w:p>
    <w:p w:rsidR="00561358" w:rsidRDefault="00561358" w:rsidP="00561358">
      <w:pPr>
        <w:spacing w:line="249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numPr>
          <w:ilvl w:val="0"/>
          <w:numId w:val="9"/>
        </w:numPr>
        <w:tabs>
          <w:tab w:val="left" w:pos="2920"/>
        </w:tabs>
        <w:spacing w:line="0" w:lineRule="atLeast"/>
        <w:ind w:left="2920" w:hanging="36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Заключительные положения</w:t>
      </w:r>
    </w:p>
    <w:p w:rsidR="00561358" w:rsidRDefault="00561358" w:rsidP="00561358">
      <w:pPr>
        <w:spacing w:line="303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spacing w:line="269" w:lineRule="auto"/>
        <w:ind w:firstLine="72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5.1. </w:t>
      </w:r>
      <w:r>
        <w:rPr>
          <w:rFonts w:ascii="Times New Roman" w:eastAsia="Times New Roman" w:hAnsi="Times New Roman"/>
          <w:sz w:val="28"/>
        </w:rPr>
        <w:t>Содержание Положения доводится до сведения сотрудников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образовательной организации, представителей родительской и экспертной общественности и пр. лиц путем его размещения в информационном уголке и</w:t>
      </w:r>
    </w:p>
    <w:p w:rsidR="00561358" w:rsidRDefault="00561358" w:rsidP="00561358">
      <w:pPr>
        <w:spacing w:line="27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spacing w:line="263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 сайте образовательной организации в информационно-телекоммуникационной сети общего пользования Интернет.</w:t>
      </w:r>
    </w:p>
    <w:p w:rsidR="00561358" w:rsidRDefault="00561358" w:rsidP="00561358">
      <w:pPr>
        <w:spacing w:line="34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spacing w:line="277" w:lineRule="auto"/>
        <w:ind w:firstLine="72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5.2. </w:t>
      </w:r>
      <w:r>
        <w:rPr>
          <w:rFonts w:ascii="Times New Roman" w:eastAsia="Times New Roman" w:hAnsi="Times New Roman"/>
          <w:sz w:val="28"/>
        </w:rPr>
        <w:t>Директор образовательной организации назначает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ответственного сотрудника за доведение содержания принятых Советом решений в рамках его компетенции до сведения участников образовательного процесса.</w:t>
      </w:r>
    </w:p>
    <w:p w:rsidR="00561358" w:rsidRDefault="00561358" w:rsidP="00561358">
      <w:pPr>
        <w:spacing w:line="369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spacing w:line="269" w:lineRule="auto"/>
        <w:ind w:firstLine="72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5.3. </w:t>
      </w:r>
      <w:r>
        <w:rPr>
          <w:rFonts w:ascii="Times New Roman" w:eastAsia="Times New Roman" w:hAnsi="Times New Roman"/>
          <w:sz w:val="28"/>
        </w:rPr>
        <w:t>Законные решения Общественного совета по питанию являются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обязательными для исполнения всеми участниками образовательного процесса.</w:t>
      </w:r>
    </w:p>
    <w:p w:rsidR="00561358" w:rsidRDefault="00561358" w:rsidP="00561358">
      <w:pPr>
        <w:spacing w:line="27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spacing w:line="271" w:lineRule="auto"/>
        <w:ind w:firstLine="72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5.4. </w:t>
      </w:r>
      <w:r>
        <w:rPr>
          <w:rFonts w:ascii="Times New Roman" w:eastAsia="Times New Roman" w:hAnsi="Times New Roman"/>
          <w:sz w:val="28"/>
        </w:rPr>
        <w:t>Контроль за реализацией Положения осуществляет директор и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иные органы управления образовательной организацией в соответствии с их компетенцией.</w:t>
      </w:r>
    </w:p>
    <w:p w:rsidR="00561358" w:rsidRDefault="00561358" w:rsidP="00561358">
      <w:pPr>
        <w:spacing w:line="271" w:lineRule="auto"/>
        <w:ind w:firstLine="721"/>
        <w:jc w:val="both"/>
        <w:rPr>
          <w:rFonts w:ascii="Times New Roman" w:eastAsia="Times New Roman" w:hAnsi="Times New Roman"/>
          <w:sz w:val="28"/>
        </w:rPr>
        <w:sectPr w:rsidR="00561358">
          <w:pgSz w:w="12240" w:h="15840"/>
          <w:pgMar w:top="574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3400"/>
        <w:gridCol w:w="1700"/>
        <w:gridCol w:w="1420"/>
        <w:gridCol w:w="580"/>
        <w:gridCol w:w="1840"/>
      </w:tblGrid>
      <w:tr w:rsidR="00561358" w:rsidTr="00A757CB">
        <w:trPr>
          <w:trHeight w:val="276"/>
        </w:trPr>
        <w:tc>
          <w:tcPr>
            <w:tcW w:w="700" w:type="dxa"/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bookmarkStart w:id="5" w:name="page7"/>
            <w:bookmarkEnd w:id="5"/>
          </w:p>
        </w:tc>
        <w:tc>
          <w:tcPr>
            <w:tcW w:w="3400" w:type="dxa"/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20" w:type="dxa"/>
            <w:gridSpan w:val="2"/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Приложение № 1</w:t>
            </w:r>
          </w:p>
        </w:tc>
      </w:tr>
      <w:tr w:rsidR="00561358" w:rsidTr="00A757CB">
        <w:trPr>
          <w:trHeight w:val="518"/>
        </w:trPr>
        <w:tc>
          <w:tcPr>
            <w:tcW w:w="700" w:type="dxa"/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gridSpan w:val="2"/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План деятельности</w:t>
            </w:r>
          </w:p>
        </w:tc>
      </w:tr>
      <w:tr w:rsidR="00561358" w:rsidTr="00A757CB">
        <w:trPr>
          <w:trHeight w:val="248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61358" w:rsidTr="00A757CB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Сроки</w:t>
            </w: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Ответственный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Контроль</w:t>
            </w:r>
          </w:p>
        </w:tc>
      </w:tr>
      <w:tr w:rsidR="00561358" w:rsidTr="00A757CB">
        <w:trPr>
          <w:trHeight w:val="273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273" w:lineRule="exact"/>
              <w:ind w:left="2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273" w:lineRule="exact"/>
              <w:ind w:left="6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работы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27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исполнения</w:t>
            </w:r>
          </w:p>
        </w:tc>
      </w:tr>
      <w:tr w:rsidR="00561358" w:rsidTr="00A757CB">
        <w:trPr>
          <w:trHeight w:val="134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27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исполнения</w:t>
            </w:r>
          </w:p>
        </w:tc>
        <w:tc>
          <w:tcPr>
            <w:tcW w:w="1420" w:type="dxa"/>
            <w:vMerge w:val="restart"/>
            <w:shd w:val="clear" w:color="auto" w:fill="auto"/>
            <w:vAlign w:val="bottom"/>
          </w:tcPr>
          <w:p w:rsidR="00561358" w:rsidRDefault="00561358" w:rsidP="00A757CB">
            <w:pPr>
              <w:spacing w:line="273" w:lineRule="exact"/>
              <w:ind w:left="440"/>
              <w:jc w:val="center"/>
              <w:rPr>
                <w:rFonts w:ascii="Times New Roman" w:eastAsia="Times New Roman" w:hAnsi="Times New Roman"/>
                <w:b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24"/>
              </w:rPr>
              <w:t>член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61358" w:rsidTr="00A757CB">
        <w:trPr>
          <w:trHeight w:val="1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Председателем</w:t>
            </w:r>
          </w:p>
        </w:tc>
      </w:tr>
      <w:tr w:rsidR="00561358" w:rsidTr="00A757CB">
        <w:trPr>
          <w:trHeight w:val="14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561358" w:rsidTr="00A757CB">
        <w:trPr>
          <w:trHeight w:val="27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61358" w:rsidTr="00A757CB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61358" w:rsidTr="00A757CB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561358" w:rsidRDefault="00561358" w:rsidP="00561358">
      <w:pPr>
        <w:rPr>
          <w:rFonts w:ascii="Times New Roman" w:eastAsia="Times New Roman" w:hAnsi="Times New Roman"/>
          <w:sz w:val="23"/>
        </w:rPr>
        <w:sectPr w:rsidR="00561358">
          <w:pgSz w:w="12240" w:h="15840"/>
          <w:pgMar w:top="561" w:right="1280" w:bottom="1440" w:left="1320" w:header="0" w:footer="0" w:gutter="0"/>
          <w:cols w:space="0" w:equalWidth="0">
            <w:col w:w="964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420"/>
        <w:gridCol w:w="2840"/>
        <w:gridCol w:w="1420"/>
        <w:gridCol w:w="3260"/>
      </w:tblGrid>
      <w:tr w:rsidR="00561358" w:rsidTr="00A757CB">
        <w:trPr>
          <w:trHeight w:val="276"/>
        </w:trPr>
        <w:tc>
          <w:tcPr>
            <w:tcW w:w="700" w:type="dxa"/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bookmarkStart w:id="6" w:name="page8"/>
            <w:bookmarkEnd w:id="6"/>
          </w:p>
        </w:tc>
        <w:tc>
          <w:tcPr>
            <w:tcW w:w="1420" w:type="dxa"/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Приложение № 2</w:t>
            </w:r>
          </w:p>
        </w:tc>
      </w:tr>
      <w:tr w:rsidR="00561358" w:rsidTr="00A757CB">
        <w:trPr>
          <w:trHeight w:val="518"/>
        </w:trPr>
        <w:tc>
          <w:tcPr>
            <w:tcW w:w="700" w:type="dxa"/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Журнал учета протоколов заседаний</w:t>
            </w:r>
          </w:p>
        </w:tc>
      </w:tr>
      <w:tr w:rsidR="00561358" w:rsidTr="00A757CB">
        <w:trPr>
          <w:trHeight w:val="248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61358" w:rsidTr="00A757CB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Основное содержание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Сведения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Информация об</w:t>
            </w:r>
          </w:p>
        </w:tc>
      </w:tr>
      <w:tr w:rsidR="00561358" w:rsidTr="00A757CB">
        <w:trPr>
          <w:trHeight w:val="1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Реквизиты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о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561358" w:rsidTr="00A757CB">
        <w:trPr>
          <w:trHeight w:val="27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ind w:left="2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обсуждаемых вопросов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исполнении оформленных</w:t>
            </w:r>
          </w:p>
        </w:tc>
      </w:tr>
      <w:tr w:rsidR="00561358" w:rsidTr="00A757CB">
        <w:trPr>
          <w:trHeight w:val="139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273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протокола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27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секретаре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561358" w:rsidTr="00A757CB">
        <w:trPr>
          <w:trHeight w:val="13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27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и принятых решений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27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протоколом решений</w:t>
            </w:r>
          </w:p>
        </w:tc>
      </w:tr>
      <w:tr w:rsidR="00561358" w:rsidTr="00A757CB">
        <w:trPr>
          <w:trHeight w:val="14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заседания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561358" w:rsidTr="00A757CB">
        <w:trPr>
          <w:trHeight w:val="14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561358" w:rsidTr="00A757CB">
        <w:trPr>
          <w:trHeight w:val="27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61358" w:rsidTr="00A757CB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61358" w:rsidTr="00A757CB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358" w:rsidRDefault="00561358" w:rsidP="00A757C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561358" w:rsidRDefault="00561358" w:rsidP="00561358">
      <w:pPr>
        <w:rPr>
          <w:rFonts w:ascii="Times New Roman" w:eastAsia="Times New Roman" w:hAnsi="Times New Roman"/>
          <w:sz w:val="23"/>
        </w:rPr>
        <w:sectPr w:rsidR="00561358">
          <w:pgSz w:w="12240" w:h="15840"/>
          <w:pgMar w:top="561" w:right="1300" w:bottom="1440" w:left="1320" w:header="0" w:footer="0" w:gutter="0"/>
          <w:cols w:space="0" w:equalWidth="0">
            <w:col w:w="9620"/>
          </w:cols>
          <w:docGrid w:linePitch="360"/>
        </w:sectPr>
      </w:pPr>
    </w:p>
    <w:p w:rsidR="00561358" w:rsidRDefault="00561358" w:rsidP="00561358">
      <w:pPr>
        <w:spacing w:line="0" w:lineRule="atLeast"/>
        <w:ind w:left="7760"/>
        <w:rPr>
          <w:rFonts w:ascii="Times New Roman" w:eastAsia="Times New Roman" w:hAnsi="Times New Roman"/>
          <w:b/>
          <w:color w:val="222222"/>
          <w:sz w:val="27"/>
        </w:rPr>
      </w:pPr>
      <w:bookmarkStart w:id="7" w:name="page9"/>
      <w:bookmarkEnd w:id="7"/>
      <w:r>
        <w:rPr>
          <w:rFonts w:ascii="Times New Roman" w:eastAsia="Times New Roman" w:hAnsi="Times New Roman"/>
          <w:b/>
          <w:color w:val="222222"/>
          <w:sz w:val="27"/>
        </w:rPr>
        <w:lastRenderedPageBreak/>
        <w:t>Приложение</w:t>
      </w:r>
    </w:p>
    <w:p w:rsidR="00561358" w:rsidRDefault="00561358" w:rsidP="00561358">
      <w:pPr>
        <w:spacing w:line="63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numPr>
          <w:ilvl w:val="0"/>
          <w:numId w:val="10"/>
        </w:numPr>
        <w:tabs>
          <w:tab w:val="left" w:pos="1570"/>
        </w:tabs>
        <w:spacing w:line="263" w:lineRule="auto"/>
        <w:ind w:left="360" w:firstLine="985"/>
        <w:jc w:val="both"/>
        <w:rPr>
          <w:rFonts w:ascii="Times New Roman" w:eastAsia="Times New Roman" w:hAnsi="Times New Roman"/>
          <w:b/>
          <w:color w:val="222222"/>
          <w:sz w:val="28"/>
        </w:rPr>
      </w:pPr>
      <w:r>
        <w:rPr>
          <w:rFonts w:ascii="Times New Roman" w:eastAsia="Times New Roman" w:hAnsi="Times New Roman"/>
          <w:b/>
          <w:color w:val="222222"/>
          <w:sz w:val="28"/>
        </w:rPr>
        <w:t>Предложениям по основному содержанию акта (Положения), регламентирующего деятельность общественно-экспертного совета по</w:t>
      </w:r>
    </w:p>
    <w:p w:rsidR="00561358" w:rsidRDefault="00561358" w:rsidP="00561358">
      <w:pPr>
        <w:spacing w:line="34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spacing w:line="0" w:lineRule="atLeast"/>
        <w:ind w:left="6420"/>
        <w:rPr>
          <w:rFonts w:ascii="Times New Roman" w:eastAsia="Times New Roman" w:hAnsi="Times New Roman"/>
          <w:b/>
          <w:color w:val="222222"/>
          <w:sz w:val="27"/>
        </w:rPr>
      </w:pPr>
      <w:r>
        <w:rPr>
          <w:rFonts w:ascii="Times New Roman" w:eastAsia="Times New Roman" w:hAnsi="Times New Roman"/>
          <w:b/>
          <w:color w:val="222222"/>
          <w:sz w:val="27"/>
        </w:rPr>
        <w:t>питанию обучающихся</w:t>
      </w:r>
    </w:p>
    <w:p w:rsidR="00561358" w:rsidRDefault="00561358" w:rsidP="00561358">
      <w:pPr>
        <w:spacing w:line="200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spacing w:line="200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spacing w:line="387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spacing w:line="0" w:lineRule="atLeast"/>
        <w:ind w:left="42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Обоснование</w:t>
      </w:r>
    </w:p>
    <w:p w:rsidR="00561358" w:rsidRDefault="00561358" w:rsidP="00561358">
      <w:pPr>
        <w:spacing w:line="332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numPr>
          <w:ilvl w:val="0"/>
          <w:numId w:val="11"/>
        </w:numPr>
        <w:tabs>
          <w:tab w:val="left" w:pos="1056"/>
        </w:tabs>
        <w:spacing w:line="272" w:lineRule="auto"/>
        <w:ind w:firstLine="711"/>
        <w:jc w:val="both"/>
        <w:rPr>
          <w:rFonts w:ascii="Times New Roman" w:eastAsia="Times New Roman" w:hAnsi="Times New Roman"/>
          <w:color w:val="222222"/>
          <w:sz w:val="28"/>
        </w:rPr>
      </w:pPr>
      <w:r>
        <w:rPr>
          <w:rFonts w:ascii="Times New Roman" w:eastAsia="Times New Roman" w:hAnsi="Times New Roman"/>
          <w:color w:val="222222"/>
          <w:sz w:val="28"/>
        </w:rPr>
        <w:t xml:space="preserve">соответствии с положениями </w:t>
      </w:r>
      <w:r>
        <w:rPr>
          <w:rFonts w:ascii="Times New Roman" w:eastAsia="Times New Roman" w:hAnsi="Times New Roman"/>
          <w:color w:val="000000"/>
          <w:sz w:val="28"/>
        </w:rPr>
        <w:t>Федерального закона от</w:t>
      </w:r>
      <w:r>
        <w:rPr>
          <w:rFonts w:ascii="Times New Roman" w:eastAsia="Times New Roman" w:hAnsi="Times New Roman"/>
          <w:color w:val="222222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29.12.2012</w:t>
      </w:r>
      <w:r>
        <w:rPr>
          <w:rFonts w:ascii="Times New Roman" w:eastAsia="Times New Roman" w:hAnsi="Times New Roman"/>
          <w:color w:val="222222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N 273-ФЗ "Об образовании в Российской Федерации" (далее – ФЗ "Об образовании") организация питания обучающихся возлагается на образовательную организацию.</w:t>
      </w:r>
    </w:p>
    <w:p w:rsidR="00561358" w:rsidRDefault="00561358" w:rsidP="00561358">
      <w:pPr>
        <w:spacing w:line="23" w:lineRule="exact"/>
        <w:rPr>
          <w:rFonts w:ascii="Times New Roman" w:eastAsia="Times New Roman" w:hAnsi="Times New Roman"/>
          <w:color w:val="222222"/>
          <w:sz w:val="28"/>
        </w:rPr>
      </w:pPr>
    </w:p>
    <w:p w:rsidR="00561358" w:rsidRDefault="00561358" w:rsidP="00561358">
      <w:pPr>
        <w:spacing w:line="273" w:lineRule="auto"/>
        <w:ind w:firstLine="71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 эффективности осуществляемого образовательной организацией, как ответственным за организацию питания лицом, контроля за процессом организации питания и выполнением условий контракта на организацию питания или на поставку продуктов питания зависит соблюдение прав участников образовательных отношений и качество предоставляемой обучающимся услуги питания.</w:t>
      </w:r>
    </w:p>
    <w:p w:rsidR="00561358" w:rsidRDefault="00561358" w:rsidP="00561358">
      <w:pPr>
        <w:spacing w:line="25" w:lineRule="exact"/>
        <w:rPr>
          <w:rFonts w:ascii="Times New Roman" w:eastAsia="Times New Roman" w:hAnsi="Times New Roman"/>
          <w:color w:val="222222"/>
          <w:sz w:val="28"/>
        </w:rPr>
      </w:pPr>
    </w:p>
    <w:p w:rsidR="00561358" w:rsidRDefault="00561358" w:rsidP="00561358">
      <w:pPr>
        <w:spacing w:line="273" w:lineRule="auto"/>
        <w:ind w:firstLine="71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</w:t>
      </w:r>
      <w:proofErr w:type="gramStart"/>
      <w:r>
        <w:rPr>
          <w:rFonts w:ascii="Times New Roman" w:eastAsia="Times New Roman" w:hAnsi="Times New Roman"/>
          <w:sz w:val="28"/>
        </w:rPr>
        <w:t>прав</w:t>
      </w:r>
      <w:proofErr w:type="gramEnd"/>
      <w:r>
        <w:rPr>
          <w:rFonts w:ascii="Times New Roman" w:eastAsia="Times New Roman" w:hAnsi="Times New Roman"/>
          <w:sz w:val="28"/>
        </w:rPr>
        <w:t xml:space="preserve"> обучающихся осуществляется обучающимися самостоятельно или через своих законных представителей (ст. 45 ФЗ "Об образовании").</w:t>
      </w:r>
    </w:p>
    <w:p w:rsidR="00561358" w:rsidRDefault="00561358" w:rsidP="00561358">
      <w:pPr>
        <w:spacing w:line="32" w:lineRule="exact"/>
        <w:rPr>
          <w:rFonts w:ascii="Times New Roman" w:eastAsia="Times New Roman" w:hAnsi="Times New Roman"/>
          <w:color w:val="222222"/>
          <w:sz w:val="28"/>
        </w:rPr>
      </w:pPr>
    </w:p>
    <w:p w:rsidR="00561358" w:rsidRDefault="00561358" w:rsidP="00561358">
      <w:pPr>
        <w:spacing w:line="272" w:lineRule="auto"/>
        <w:ind w:firstLine="71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Федеральная служба по надзору в сфере защиты прав потребителей и благополучия человека указывает на необходимость реализации участия общественности в определении качества питания обучающихся, ссылаясь на то, что родительский контроль является самым требовательным, жестким и оперативным (</w:t>
      </w:r>
      <w:hyperlink r:id="rId5" w:history="1">
        <w:r>
          <w:rPr>
            <w:rFonts w:ascii="Times New Roman" w:eastAsia="Times New Roman" w:hAnsi="Times New Roman"/>
            <w:color w:val="0000FF"/>
            <w:sz w:val="28"/>
            <w:u w:val="single"/>
          </w:rPr>
          <w:t>https://sn.ria.ru/20180911/1528320116.html</w:t>
        </w:r>
      </w:hyperlink>
      <w:r>
        <w:rPr>
          <w:rFonts w:ascii="Times New Roman" w:eastAsia="Times New Roman" w:hAnsi="Times New Roman"/>
          <w:sz w:val="28"/>
        </w:rPr>
        <w:t>).</w:t>
      </w:r>
    </w:p>
    <w:p w:rsidR="00561358" w:rsidRDefault="00561358" w:rsidP="00561358">
      <w:pPr>
        <w:spacing w:line="24" w:lineRule="exact"/>
        <w:rPr>
          <w:rFonts w:ascii="Times New Roman" w:eastAsia="Times New Roman" w:hAnsi="Times New Roman"/>
          <w:sz w:val="28"/>
        </w:rPr>
      </w:pPr>
    </w:p>
    <w:p w:rsidR="00561358" w:rsidRDefault="00561358" w:rsidP="00561358">
      <w:pPr>
        <w:spacing w:line="271" w:lineRule="auto"/>
        <w:ind w:firstLine="71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Участие представителей родительской и экспертной общественности уже реализовано во многих субъектах Российской Федерации, в том числе в городе федерального значения Санкт-Петербурге.</w:t>
      </w:r>
    </w:p>
    <w:p w:rsidR="00561358" w:rsidRDefault="00561358" w:rsidP="00561358">
      <w:pPr>
        <w:spacing w:line="23" w:lineRule="exact"/>
        <w:rPr>
          <w:rFonts w:ascii="Times New Roman" w:eastAsia="Times New Roman" w:hAnsi="Times New Roman"/>
          <w:sz w:val="28"/>
        </w:rPr>
      </w:pPr>
    </w:p>
    <w:p w:rsidR="00561358" w:rsidRDefault="00561358" w:rsidP="00561358">
      <w:pPr>
        <w:spacing w:line="269" w:lineRule="auto"/>
        <w:ind w:firstLine="71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 уровне Совета законодателей Российской Федерации при Федеральном собрании Российской Федерации (Актуальные вопросы развития социального питания в Российской Федерации от 13.12.2018 г.</w:t>
      </w:r>
    </w:p>
    <w:p w:rsidR="00561358" w:rsidRDefault="00561358" w:rsidP="00561358">
      <w:pPr>
        <w:spacing w:line="269" w:lineRule="auto"/>
        <w:ind w:firstLine="711"/>
        <w:jc w:val="both"/>
        <w:rPr>
          <w:rFonts w:ascii="Times New Roman" w:eastAsia="Times New Roman" w:hAnsi="Times New Roman"/>
          <w:sz w:val="28"/>
        </w:rPr>
        <w:sectPr w:rsidR="00561358">
          <w:pgSz w:w="12240" w:h="15840"/>
          <w:pgMar w:top="575" w:right="1440" w:bottom="1120" w:left="1440" w:header="0" w:footer="0" w:gutter="0"/>
          <w:cols w:space="0" w:equalWidth="0">
            <w:col w:w="9360"/>
          </w:cols>
          <w:docGrid w:linePitch="360"/>
        </w:sectPr>
      </w:pPr>
    </w:p>
    <w:bookmarkStart w:id="8" w:name="page10"/>
    <w:bookmarkEnd w:id="8"/>
    <w:p w:rsidR="00561358" w:rsidRDefault="00561358" w:rsidP="00561358">
      <w:pPr>
        <w:spacing w:line="0" w:lineRule="atLeast"/>
        <w:rPr>
          <w:rFonts w:ascii="Times New Roman" w:eastAsia="Times New Roman" w:hAnsi="Times New Roman"/>
          <w:color w:val="000000"/>
          <w:sz w:val="28"/>
        </w:rPr>
      </w:pPr>
      <w:r>
        <w:lastRenderedPageBreak/>
        <w:fldChar w:fldCharType="begin"/>
      </w:r>
      <w:r>
        <w:instrText xml:space="preserve"> HYPERLINK "http://szrf.km.duma.gov.ru/Resheniya-Soveta-zakonodatelej/item/17945301/" </w:instrText>
      </w:r>
      <w:r>
        <w:fldChar w:fldCharType="separate"/>
      </w:r>
      <w:r>
        <w:rPr>
          <w:rFonts w:ascii="Times New Roman" w:eastAsia="Times New Roman" w:hAnsi="Times New Roman"/>
          <w:color w:val="0000FF"/>
          <w:sz w:val="28"/>
          <w:u w:val="single"/>
        </w:rPr>
        <w:t>http://szrf.km.duma.gov.ru/Resheniya-Soveta-zakonodatelej/item/17945301/</w:t>
      </w:r>
      <w:r>
        <w:fldChar w:fldCharType="end"/>
      </w:r>
      <w:r>
        <w:rPr>
          <w:rFonts w:ascii="Times New Roman" w:eastAsia="Times New Roman" w:hAnsi="Times New Roman"/>
          <w:color w:val="000000"/>
          <w:sz w:val="28"/>
        </w:rPr>
        <w:t>)</w:t>
      </w:r>
    </w:p>
    <w:p w:rsidR="00561358" w:rsidRDefault="00561358" w:rsidP="00561358">
      <w:pPr>
        <w:spacing w:line="63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spacing w:line="263" w:lineRule="auto"/>
        <w:ind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издана рекомендация по изучению опыта организации системы социального питания в городе федерального значения Санкт-Петербург.</w:t>
      </w:r>
    </w:p>
    <w:p w:rsidR="00561358" w:rsidRDefault="00561358" w:rsidP="00561358">
      <w:pPr>
        <w:spacing w:line="38" w:lineRule="exact"/>
        <w:rPr>
          <w:rFonts w:ascii="Times New Roman" w:eastAsia="Times New Roman" w:hAnsi="Times New Roman"/>
        </w:rPr>
      </w:pPr>
    </w:p>
    <w:p w:rsidR="00561358" w:rsidRDefault="00561358" w:rsidP="00561358">
      <w:pPr>
        <w:spacing w:line="237" w:lineRule="auto"/>
        <w:ind w:firstLine="711"/>
        <w:jc w:val="both"/>
        <w:rPr>
          <w:rFonts w:ascii="Times New Roman" w:eastAsia="Times New Roman" w:hAnsi="Times New Roman"/>
          <w:color w:val="222222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 основании вышеизложенного Автономной некоммерческой организацией «За дошкольное и школьное питание» подготовлены настоящие Предложения </w:t>
      </w:r>
      <w:r>
        <w:rPr>
          <w:rFonts w:ascii="Times New Roman" w:eastAsia="Times New Roman" w:hAnsi="Times New Roman"/>
          <w:color w:val="222222"/>
          <w:sz w:val="28"/>
        </w:rPr>
        <w:t>по основному содержанию акта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</w:rPr>
        <w:t>(Положения),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</w:rPr>
        <w:t>регламентирующего деятельность общественно-экспертного совета по питанию обучающихся.</w:t>
      </w:r>
    </w:p>
    <w:p w:rsidR="00AF657B" w:rsidRDefault="00AF657B"/>
    <w:sectPr w:rsidR="00AF657B">
      <w:pgSz w:w="12240" w:h="15840"/>
      <w:pgMar w:top="559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58"/>
    <w:rsid w:val="00561358"/>
    <w:rsid w:val="00A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BB0B"/>
  <w15:chartTrackingRefBased/>
  <w15:docId w15:val="{EADEC747-B583-44B0-BED9-0257340F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35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n.ria.ru/20180911/152832011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1873</Words>
  <Characters>10678</Characters>
  <Application>Microsoft Office Word</Application>
  <DocSecurity>0</DocSecurity>
  <Lines>88</Lines>
  <Paragraphs>25</Paragraphs>
  <ScaleCrop>false</ScaleCrop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</dc:creator>
  <cp:keywords/>
  <dc:description/>
  <cp:lastModifiedBy>ЦОС</cp:lastModifiedBy>
  <cp:revision>1</cp:revision>
  <dcterms:created xsi:type="dcterms:W3CDTF">2023-02-03T10:24:00Z</dcterms:created>
  <dcterms:modified xsi:type="dcterms:W3CDTF">2023-02-03T10:25:00Z</dcterms:modified>
</cp:coreProperties>
</file>